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60" w:rsidRDefault="000668C2" w:rsidP="00066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Следи за жизнью города </w:t>
      </w:r>
      <w:r w:rsidRPr="00A42ECC">
        <w:rPr>
          <w:rFonts w:ascii="Times New Roman" w:hAnsi="Times New Roman" w:cs="Times New Roman"/>
          <w:b/>
          <w:sz w:val="28"/>
          <w:szCs w:val="28"/>
        </w:rPr>
        <w:t>и о</w:t>
      </w:r>
      <w:r>
        <w:rPr>
          <w:rFonts w:ascii="Times New Roman" w:hAnsi="Times New Roman" w:cs="Times New Roman"/>
          <w:b/>
          <w:sz w:val="28"/>
          <w:szCs w:val="28"/>
        </w:rPr>
        <w:t>бласти вместе с библиотекой!</w:t>
      </w:r>
    </w:p>
    <w:p w:rsidR="006C7CE2" w:rsidRDefault="006C7CE2" w:rsidP="00066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tbl>
      <w:tblPr>
        <w:tblStyle w:val="a3"/>
        <w:tblW w:w="8931" w:type="dxa"/>
        <w:tblInd w:w="-176" w:type="dxa"/>
        <w:tblLook w:val="04A0" w:firstRow="1" w:lastRow="0" w:firstColumn="1" w:lastColumn="0" w:noHBand="0" w:noVBand="1"/>
      </w:tblPr>
      <w:tblGrid>
        <w:gridCol w:w="1135"/>
        <w:gridCol w:w="7796"/>
      </w:tblGrid>
      <w:tr w:rsidR="00AF4C48" w:rsidTr="006C7CE2">
        <w:tc>
          <w:tcPr>
            <w:tcW w:w="1135" w:type="dxa"/>
          </w:tcPr>
          <w:p w:rsidR="00AF4C48" w:rsidRDefault="00A6295F" w:rsidP="00702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апреля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A6295F" w:rsidRDefault="00A6295F" w:rsidP="00A62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18.00 </w:t>
            </w:r>
          </w:p>
          <w:p w:rsidR="00A6295F" w:rsidRPr="00A6295F" w:rsidRDefault="00A6295F" w:rsidP="00A629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День театра в ИГЭУ. </w:t>
            </w:r>
          </w:p>
          <w:p w:rsidR="008A5B9F" w:rsidRPr="00A74D8C" w:rsidRDefault="00A6295F" w:rsidP="00A62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Мюзикл «Призрак замка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Кентервиль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(12+)</w:t>
            </w:r>
          </w:p>
        </w:tc>
      </w:tr>
      <w:tr w:rsidR="009B1AFE" w:rsidTr="006C7CE2">
        <w:tc>
          <w:tcPr>
            <w:tcW w:w="1135" w:type="dxa"/>
          </w:tcPr>
          <w:p w:rsidR="009B1AFE" w:rsidRDefault="000522B0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апреля (чт)</w:t>
            </w:r>
          </w:p>
        </w:tc>
        <w:tc>
          <w:tcPr>
            <w:tcW w:w="7796" w:type="dxa"/>
          </w:tcPr>
          <w:p w:rsidR="000522B0" w:rsidRDefault="000522B0" w:rsidP="00052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12.00</w:t>
            </w:r>
            <w:r w:rsidRPr="00183F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 w:rsidRPr="00183F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http://ivdrama.ru/</w:t>
              </w:r>
            </w:hyperlink>
          </w:p>
          <w:p w:rsidR="009B1AFE" w:rsidRPr="00D4336B" w:rsidRDefault="000522B0" w:rsidP="00D4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Мистер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 (6+)</w:t>
            </w:r>
          </w:p>
        </w:tc>
      </w:tr>
      <w:tr w:rsidR="00AF4C48" w:rsidTr="006C7CE2">
        <w:tc>
          <w:tcPr>
            <w:tcW w:w="1135" w:type="dxa"/>
          </w:tcPr>
          <w:p w:rsidR="00AF4C48" w:rsidRDefault="0070251E" w:rsidP="00B63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апреля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70251E" w:rsidRDefault="0070251E" w:rsidP="0070251E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18.00 </w:t>
            </w:r>
            <w:hyperlink r:id="rId7" w:history="1"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2407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ivmuz</w:t>
              </w:r>
              <w:proofErr w:type="spellEnd"/>
              <w:r w:rsidRPr="002407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D4B41" w:rsidRDefault="0070251E" w:rsidP="004D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комедия «Брак по-французски» (12+)</w:t>
            </w:r>
          </w:p>
          <w:p w:rsidR="000522B0" w:rsidRDefault="000522B0" w:rsidP="00052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12.00, 18.00</w:t>
            </w:r>
          </w:p>
          <w:p w:rsidR="000522B0" w:rsidRDefault="000522B0" w:rsidP="004D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(0+), «Будьте здоровы!» (12+)</w:t>
            </w:r>
          </w:p>
          <w:p w:rsidR="00BE551C" w:rsidRPr="002407DF" w:rsidRDefault="00BE551C" w:rsidP="00BE5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BE551C" w:rsidRDefault="006C7CE2" w:rsidP="00BE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E551C"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BE551C"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BE551C"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ivfilarmonia</w:t>
              </w:r>
              <w:proofErr w:type="spellEnd"/>
              <w:r w:rsidR="00BE551C"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E551C"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BE551C"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BE551C" w:rsidRPr="004D4B41" w:rsidRDefault="00BE551C" w:rsidP="004D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солистки филармонии, лауреата международных конкурсов Ольги Тихомоловой (6+)</w:t>
            </w:r>
          </w:p>
        </w:tc>
      </w:tr>
      <w:tr w:rsidR="00AF4C48" w:rsidTr="006C7CE2">
        <w:trPr>
          <w:trHeight w:val="1114"/>
        </w:trPr>
        <w:tc>
          <w:tcPr>
            <w:tcW w:w="1135" w:type="dxa"/>
          </w:tcPr>
          <w:p w:rsidR="00AF4C48" w:rsidRDefault="0070251E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апреля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70251E" w:rsidRDefault="0070251E" w:rsidP="00702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  <w:r w:rsidRPr="005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hyperlink r:id="rId9" w:history="1">
              <w:r w:rsidRPr="00167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67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ivkukla</w:t>
              </w:r>
              <w:proofErr w:type="spellEnd"/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67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0251E" w:rsidRPr="0070251E" w:rsidRDefault="0070251E" w:rsidP="0070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51E">
              <w:rPr>
                <w:rFonts w:ascii="Times New Roman" w:hAnsi="Times New Roman" w:cs="Times New Roman"/>
                <w:sz w:val="28"/>
                <w:szCs w:val="28"/>
              </w:rPr>
              <w:t>Спектакль «Чудо-дерево»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(4+)</w:t>
            </w:r>
          </w:p>
          <w:p w:rsidR="007003D2" w:rsidRDefault="0070251E" w:rsidP="00702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17.00</w:t>
            </w:r>
          </w:p>
          <w:p w:rsidR="0070251E" w:rsidRDefault="0070251E" w:rsidP="0070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«Алые паруса» (12+)</w:t>
            </w:r>
          </w:p>
          <w:p w:rsidR="000522B0" w:rsidRDefault="000522B0" w:rsidP="00052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0522B0" w:rsidRPr="0070251E" w:rsidRDefault="000522B0" w:rsidP="0070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 «Осторожно, мамочки!» (16+)</w:t>
            </w:r>
          </w:p>
        </w:tc>
      </w:tr>
      <w:tr w:rsidR="00AF4C48" w:rsidTr="006C7CE2">
        <w:tc>
          <w:tcPr>
            <w:tcW w:w="1135" w:type="dxa"/>
          </w:tcPr>
          <w:p w:rsidR="00AF4C48" w:rsidRDefault="0070251E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апреля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70251E" w:rsidRDefault="0070251E" w:rsidP="00702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12.00</w:t>
            </w:r>
          </w:p>
          <w:p w:rsidR="0070251E" w:rsidRPr="0070251E" w:rsidRDefault="0070251E" w:rsidP="0070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«Каштанка» (7+)</w:t>
            </w:r>
          </w:p>
          <w:p w:rsidR="0070251E" w:rsidRDefault="0070251E" w:rsidP="00702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17.00</w:t>
            </w:r>
          </w:p>
          <w:p w:rsidR="008A5B9F" w:rsidRDefault="0070251E" w:rsidP="0070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«Аладдин» (6+), оперетта «Сильва» (12+)</w:t>
            </w:r>
          </w:p>
          <w:p w:rsidR="000522B0" w:rsidRDefault="000522B0" w:rsidP="00052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0522B0" w:rsidRPr="008A5B9F" w:rsidRDefault="000522B0" w:rsidP="0070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«Лавина» (12+)</w:t>
            </w:r>
          </w:p>
        </w:tc>
      </w:tr>
      <w:tr w:rsidR="00D4336B" w:rsidTr="006C7CE2">
        <w:tc>
          <w:tcPr>
            <w:tcW w:w="1135" w:type="dxa"/>
          </w:tcPr>
          <w:p w:rsidR="00D4336B" w:rsidRDefault="00BE551C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апреля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BE551C" w:rsidRDefault="00BE551C" w:rsidP="00BE5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Красной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15.00, 18.00</w:t>
            </w:r>
          </w:p>
          <w:p w:rsidR="00D4336B" w:rsidRPr="00D4336B" w:rsidRDefault="00AB5396" w:rsidP="00AB5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абонемент. Концертная программа «Кругосветное путешествие» в исполнении Оркестра русских народных инструментов филармонии (0+)</w:t>
            </w:r>
          </w:p>
        </w:tc>
      </w:tr>
      <w:tr w:rsidR="00AF4C48" w:rsidTr="006C7CE2">
        <w:tc>
          <w:tcPr>
            <w:tcW w:w="1135" w:type="dxa"/>
          </w:tcPr>
          <w:p w:rsidR="00AF4C48" w:rsidRDefault="00AB5396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апреля (ср)</w:t>
            </w:r>
          </w:p>
        </w:tc>
        <w:tc>
          <w:tcPr>
            <w:tcW w:w="7796" w:type="dxa"/>
          </w:tcPr>
          <w:p w:rsidR="00AB5396" w:rsidRPr="002407DF" w:rsidRDefault="00AB5396" w:rsidP="00AB5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7003D2" w:rsidRPr="00AB5396" w:rsidRDefault="00AB5396" w:rsidP="00AB5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Премьера концертной программы Валентина Воробьева и Молодежного филармонического театра эстрады «Отель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</w:t>
            </w:r>
            <w:r w:rsidRPr="00AB5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Teatro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B5396">
              <w:rPr>
                <w:rFonts w:ascii="Times New Roman" w:hAnsi="Times New Roman" w:cs="Times New Roman"/>
                <w:sz w:val="28"/>
                <w:szCs w:val="28"/>
              </w:rPr>
              <w:t xml:space="preserve"> (12+)</w:t>
            </w:r>
          </w:p>
        </w:tc>
      </w:tr>
      <w:tr w:rsidR="00AF4C48" w:rsidTr="006C7CE2">
        <w:tc>
          <w:tcPr>
            <w:tcW w:w="1135" w:type="dxa"/>
          </w:tcPr>
          <w:p w:rsidR="00AF4C48" w:rsidRDefault="0070251E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апреля (чт)</w:t>
            </w:r>
          </w:p>
        </w:tc>
        <w:tc>
          <w:tcPr>
            <w:tcW w:w="7796" w:type="dxa"/>
          </w:tcPr>
          <w:p w:rsidR="0070251E" w:rsidRDefault="0070251E" w:rsidP="00702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C716F5" w:rsidRDefault="0070251E" w:rsidP="0070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«Продавец игрушек» (12+)</w:t>
            </w:r>
          </w:p>
          <w:p w:rsidR="00AB5396" w:rsidRPr="002407DF" w:rsidRDefault="00AB5396" w:rsidP="00AB5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AB5396" w:rsidRPr="007003D2" w:rsidRDefault="00AB5396" w:rsidP="00AB5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Государственного академического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Рязанского русского народного хора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Е.Попова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«Родился я с песнями», посвященная творчеству Сергея Есенина (6+)</w:t>
            </w:r>
          </w:p>
        </w:tc>
      </w:tr>
      <w:tr w:rsidR="00AF4C48" w:rsidRPr="00C716F5" w:rsidTr="006C7CE2">
        <w:tc>
          <w:tcPr>
            <w:tcW w:w="1135" w:type="dxa"/>
          </w:tcPr>
          <w:p w:rsidR="00AF4C48" w:rsidRDefault="0070251E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 апреля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70251E" w:rsidRDefault="0070251E" w:rsidP="00702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C716F5" w:rsidRDefault="0070251E" w:rsidP="0070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Театральное ревю «Однажды в Чикаго» (12+)</w:t>
            </w:r>
          </w:p>
          <w:p w:rsidR="000522B0" w:rsidRDefault="000522B0" w:rsidP="00052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0522B0" w:rsidRDefault="000522B0" w:rsidP="0070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Спектакль-концерт «День города» (12+)</w:t>
            </w:r>
          </w:p>
          <w:p w:rsidR="00AB5396" w:rsidRPr="002407DF" w:rsidRDefault="00AB5396" w:rsidP="00AB5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AB5396" w:rsidRPr="00C716F5" w:rsidRDefault="00AB5396" w:rsidP="0070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Владислава Косарева «Но я вас все-таки люблю…» с участием ЯМОРНИ «Струны Руси» п/у Евгения Агеева (12+)</w:t>
            </w:r>
          </w:p>
        </w:tc>
      </w:tr>
      <w:tr w:rsidR="00AF4C48" w:rsidTr="006C7CE2">
        <w:tc>
          <w:tcPr>
            <w:tcW w:w="1135" w:type="dxa"/>
          </w:tcPr>
          <w:p w:rsidR="00AF4C48" w:rsidRDefault="0070251E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апреля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70251E" w:rsidRDefault="0070251E" w:rsidP="00702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12.00</w:t>
            </w:r>
          </w:p>
          <w:p w:rsidR="0070251E" w:rsidRPr="0070251E" w:rsidRDefault="0070251E" w:rsidP="0070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«Левша» (12+)</w:t>
            </w:r>
          </w:p>
          <w:p w:rsidR="0070251E" w:rsidRDefault="0070251E" w:rsidP="00702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17.00</w:t>
            </w:r>
          </w:p>
          <w:p w:rsidR="0027077C" w:rsidRDefault="0070251E" w:rsidP="0070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Оперетта «Белая акация» (12+)</w:t>
            </w:r>
          </w:p>
          <w:p w:rsidR="000522B0" w:rsidRDefault="000522B0" w:rsidP="00052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0522B0" w:rsidRDefault="000522B0" w:rsidP="0070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 «Ужин по-французски» (16+)</w:t>
            </w:r>
          </w:p>
          <w:p w:rsidR="00AB5396" w:rsidRPr="002407DF" w:rsidRDefault="00AB5396" w:rsidP="00AB5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AB5396" w:rsidRPr="007003D2" w:rsidRDefault="00AB5396" w:rsidP="0070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концерт классической вокальной и инструментальной музыки с участием народной артистки России Веры Добролюбовой (6+)</w:t>
            </w:r>
          </w:p>
        </w:tc>
      </w:tr>
      <w:tr w:rsidR="0027077C" w:rsidTr="006C7CE2">
        <w:tc>
          <w:tcPr>
            <w:tcW w:w="1135" w:type="dxa"/>
          </w:tcPr>
          <w:p w:rsidR="0027077C" w:rsidRDefault="0070251E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апреля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70251E" w:rsidRDefault="0070251E" w:rsidP="00702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</w:p>
          <w:p w:rsidR="0070251E" w:rsidRPr="0070251E" w:rsidRDefault="0070251E" w:rsidP="0070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«Теремок» (</w:t>
            </w:r>
            <w:r w:rsidR="000522B0">
              <w:rPr>
                <w:rFonts w:ascii="Times New Roman" w:hAnsi="Times New Roman" w:cs="Times New Roman"/>
                <w:sz w:val="28"/>
                <w:szCs w:val="28"/>
              </w:rPr>
              <w:t>3+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0251E" w:rsidRDefault="0070251E" w:rsidP="00702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17.00</w:t>
            </w:r>
          </w:p>
          <w:p w:rsidR="000E4DEE" w:rsidRDefault="0070251E" w:rsidP="0070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сказка «Огниво» (6+), мюзикл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Фанфан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-Тюльпан» (12+)</w:t>
            </w:r>
          </w:p>
          <w:p w:rsidR="000522B0" w:rsidRDefault="000522B0" w:rsidP="00052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0522B0" w:rsidRPr="000522B0" w:rsidRDefault="000522B0" w:rsidP="0070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2B0">
              <w:rPr>
                <w:rFonts w:ascii="Times New Roman" w:hAnsi="Times New Roman" w:cs="Times New Roman"/>
                <w:sz w:val="28"/>
                <w:szCs w:val="28"/>
              </w:rPr>
              <w:t>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ктакль «Сон в летнюю ночь» (12+)</w:t>
            </w:r>
          </w:p>
        </w:tc>
      </w:tr>
      <w:tr w:rsidR="00AB5396" w:rsidTr="006C7CE2">
        <w:tc>
          <w:tcPr>
            <w:tcW w:w="1135" w:type="dxa"/>
          </w:tcPr>
          <w:p w:rsidR="00AB5396" w:rsidRDefault="00AB5396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апреля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AB5396" w:rsidRPr="002407DF" w:rsidRDefault="00AB5396" w:rsidP="00AB5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AB5396" w:rsidRPr="00AB5396" w:rsidRDefault="00AB5396" w:rsidP="0070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камерной музыки. Заслуженный артист России, лауреат международных конкурсов, профессор Андрей Писарев (фортепиано) и Малый симфонический оркестр филармонии (6+)</w:t>
            </w:r>
          </w:p>
        </w:tc>
      </w:tr>
      <w:tr w:rsidR="00AB5396" w:rsidTr="006C7CE2">
        <w:tc>
          <w:tcPr>
            <w:tcW w:w="1135" w:type="dxa"/>
          </w:tcPr>
          <w:p w:rsidR="00AB5396" w:rsidRDefault="00AB5396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апреля (ср)</w:t>
            </w:r>
          </w:p>
        </w:tc>
        <w:tc>
          <w:tcPr>
            <w:tcW w:w="7796" w:type="dxa"/>
          </w:tcPr>
          <w:p w:rsidR="00AB5396" w:rsidRPr="002407DF" w:rsidRDefault="00AB5396" w:rsidP="00AB5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AB5396" w:rsidRPr="00AB5396" w:rsidRDefault="00AB5396" w:rsidP="00AB5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96">
              <w:rPr>
                <w:rFonts w:ascii="Times New Roman" w:hAnsi="Times New Roman" w:cs="Times New Roman"/>
                <w:sz w:val="28"/>
                <w:szCs w:val="28"/>
              </w:rPr>
              <w:t>Государственный академический ансамбль танца «Алан»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(6+)</w:t>
            </w:r>
          </w:p>
        </w:tc>
      </w:tr>
      <w:tr w:rsidR="00F84E6D" w:rsidTr="006C7CE2">
        <w:tc>
          <w:tcPr>
            <w:tcW w:w="1135" w:type="dxa"/>
          </w:tcPr>
          <w:p w:rsidR="00F84E6D" w:rsidRDefault="00F84E6D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апреля (чт)</w:t>
            </w:r>
          </w:p>
        </w:tc>
        <w:tc>
          <w:tcPr>
            <w:tcW w:w="7796" w:type="dxa"/>
          </w:tcPr>
          <w:p w:rsidR="00F84E6D" w:rsidRPr="002407DF" w:rsidRDefault="00F84E6D" w:rsidP="00F84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F84E6D" w:rsidRPr="00F84E6D" w:rsidRDefault="00F84E6D" w:rsidP="00AB5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«Феерия мюзикла» в исполнении солистов и коллективов филармонии (6+)</w:t>
            </w:r>
          </w:p>
        </w:tc>
      </w:tr>
      <w:tr w:rsidR="000522B0" w:rsidTr="006C7CE2">
        <w:tc>
          <w:tcPr>
            <w:tcW w:w="1135" w:type="dxa"/>
          </w:tcPr>
          <w:p w:rsidR="000522B0" w:rsidRDefault="000522B0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апреля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0522B0" w:rsidRDefault="000522B0" w:rsidP="00052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 w:rsidR="00BE551C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  <w:p w:rsidR="00BE551C" w:rsidRDefault="00BE551C" w:rsidP="0005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 «Осторожно, мамочки!» (16+)</w:t>
            </w:r>
          </w:p>
          <w:p w:rsidR="00A6295F" w:rsidRPr="002407DF" w:rsidRDefault="00A6295F" w:rsidP="00A62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  <w:p w:rsidR="000522B0" w:rsidRPr="00A6295F" w:rsidRDefault="00A6295F" w:rsidP="00A62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Юбилейный концерт Губернаторского народного ансамбля танца «Молодость» </w:t>
            </w:r>
          </w:p>
        </w:tc>
      </w:tr>
      <w:tr w:rsidR="0027077C" w:rsidTr="006C7CE2">
        <w:tc>
          <w:tcPr>
            <w:tcW w:w="1135" w:type="dxa"/>
          </w:tcPr>
          <w:p w:rsidR="0027077C" w:rsidRDefault="0070251E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 апреля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0522B0" w:rsidRDefault="000522B0" w:rsidP="00702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10.00, 13.00</w:t>
            </w:r>
          </w:p>
          <w:p w:rsidR="000522B0" w:rsidRPr="000522B0" w:rsidRDefault="000522B0" w:rsidP="0070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Спектакли «Гуси-лебеди» (3+), «Сказки братьев Гримм» (7+)</w:t>
            </w:r>
          </w:p>
          <w:p w:rsidR="0070251E" w:rsidRDefault="0070251E" w:rsidP="00702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17.00</w:t>
            </w:r>
          </w:p>
          <w:p w:rsidR="000E4DEE" w:rsidRDefault="0070251E" w:rsidP="0070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Мюзикл «Призрак замка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Кентервиль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(12+)</w:t>
            </w:r>
          </w:p>
          <w:p w:rsidR="00BE551C" w:rsidRDefault="00BE551C" w:rsidP="00BE5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BE551C" w:rsidRDefault="00BE551C" w:rsidP="00BE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Ladies</w:t>
            </w:r>
            <w:r w:rsidRPr="006C7CE2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Night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(18+)</w:t>
            </w:r>
          </w:p>
          <w:p w:rsidR="00A6295F" w:rsidRPr="002407DF" w:rsidRDefault="00A6295F" w:rsidP="00A62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A6295F" w:rsidRPr="000E4DEE" w:rsidRDefault="00A6295F" w:rsidP="00A62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Шоу пантомимы «Белый сон» (6+)</w:t>
            </w:r>
          </w:p>
        </w:tc>
      </w:tr>
      <w:tr w:rsidR="00A74D8C" w:rsidTr="006C7CE2">
        <w:tc>
          <w:tcPr>
            <w:tcW w:w="1135" w:type="dxa"/>
          </w:tcPr>
          <w:p w:rsidR="00A74D8C" w:rsidRDefault="0070251E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апреля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0522B0" w:rsidRDefault="000522B0" w:rsidP="00702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12.00</w:t>
            </w:r>
          </w:p>
          <w:p w:rsidR="000522B0" w:rsidRPr="000522B0" w:rsidRDefault="000522B0" w:rsidP="0070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«Без лишних слов, или Игра во все руки» (6+)</w:t>
            </w:r>
          </w:p>
          <w:p w:rsidR="0070251E" w:rsidRDefault="0070251E" w:rsidP="00702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17.00</w:t>
            </w:r>
          </w:p>
          <w:p w:rsidR="0070251E" w:rsidRDefault="0070251E" w:rsidP="0070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сказка «Принцесса на горошине» (6+), </w:t>
            </w:r>
          </w:p>
          <w:p w:rsidR="007003D2" w:rsidRDefault="0070251E" w:rsidP="0070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«Кастинг, или Белый танец для любимой актрисы» (12+)</w:t>
            </w:r>
          </w:p>
          <w:p w:rsidR="00BE551C" w:rsidRDefault="00BE551C" w:rsidP="00BE5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BE551C" w:rsidRDefault="00BE551C" w:rsidP="00BE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 «Палтус вкрутую» (16+)</w:t>
            </w:r>
          </w:p>
          <w:p w:rsidR="00A6295F" w:rsidRPr="002407DF" w:rsidRDefault="00A6295F" w:rsidP="00A62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11.00, 15.00</w:t>
            </w:r>
          </w:p>
          <w:p w:rsidR="00A6295F" w:rsidRPr="009B1AFE" w:rsidRDefault="00A6295F" w:rsidP="00A62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Андрея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«Маленькие истории» (6+)</w:t>
            </w:r>
          </w:p>
        </w:tc>
      </w:tr>
      <w:tr w:rsidR="00AF4C48" w:rsidTr="006C7CE2">
        <w:tc>
          <w:tcPr>
            <w:tcW w:w="1135" w:type="dxa"/>
          </w:tcPr>
          <w:p w:rsidR="00AF4C48" w:rsidRDefault="0070251E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апреля (ср)</w:t>
            </w:r>
          </w:p>
        </w:tc>
        <w:tc>
          <w:tcPr>
            <w:tcW w:w="7796" w:type="dxa"/>
          </w:tcPr>
          <w:p w:rsidR="0070251E" w:rsidRDefault="0070251E" w:rsidP="00702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0E4DEE" w:rsidRPr="004D4B41" w:rsidRDefault="0070251E" w:rsidP="0070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«Летучий корабль» (12+)</w:t>
            </w:r>
          </w:p>
        </w:tc>
      </w:tr>
      <w:tr w:rsidR="00A74D8C" w:rsidTr="006C7CE2">
        <w:tc>
          <w:tcPr>
            <w:tcW w:w="1135" w:type="dxa"/>
          </w:tcPr>
          <w:p w:rsidR="00A74D8C" w:rsidRDefault="0070251E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апреля (чт)</w:t>
            </w:r>
          </w:p>
        </w:tc>
        <w:tc>
          <w:tcPr>
            <w:tcW w:w="7796" w:type="dxa"/>
          </w:tcPr>
          <w:p w:rsidR="0070251E" w:rsidRDefault="0070251E" w:rsidP="00702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B63F1A" w:rsidRPr="008A5B9F" w:rsidRDefault="0070251E" w:rsidP="0070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комедия «Донна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дравствуйте, я ваша тётя!» (12+)</w:t>
            </w:r>
          </w:p>
        </w:tc>
      </w:tr>
      <w:tr w:rsidR="00AF4C48" w:rsidTr="006C7CE2">
        <w:tc>
          <w:tcPr>
            <w:tcW w:w="1135" w:type="dxa"/>
          </w:tcPr>
          <w:p w:rsidR="00AF4C48" w:rsidRDefault="0070251E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апреля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0522B0" w:rsidRDefault="000522B0" w:rsidP="00702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0522B0" w:rsidRPr="000522B0" w:rsidRDefault="000522B0" w:rsidP="0070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«Как Лиса Медведя обманывала» (4+)</w:t>
            </w:r>
          </w:p>
          <w:p w:rsidR="0070251E" w:rsidRDefault="0070251E" w:rsidP="00702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B63F1A" w:rsidRPr="008A5B9F" w:rsidRDefault="0070251E" w:rsidP="0070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Оперетта «Сильва» (12+)</w:t>
            </w:r>
          </w:p>
        </w:tc>
      </w:tr>
      <w:tr w:rsidR="00AF4C48" w:rsidTr="006C7CE2">
        <w:tc>
          <w:tcPr>
            <w:tcW w:w="1135" w:type="dxa"/>
          </w:tcPr>
          <w:p w:rsidR="00AF4C48" w:rsidRDefault="0070251E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апреля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0522B0" w:rsidRDefault="000522B0" w:rsidP="00702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12.00</w:t>
            </w:r>
          </w:p>
          <w:p w:rsidR="000522B0" w:rsidRPr="000522B0" w:rsidRDefault="000522B0" w:rsidP="0070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«Он, Она и Война» (12+)</w:t>
            </w:r>
          </w:p>
          <w:p w:rsidR="0070251E" w:rsidRDefault="0070251E" w:rsidP="00702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17.00</w:t>
            </w:r>
          </w:p>
          <w:p w:rsidR="00B63F1A" w:rsidRDefault="0070251E" w:rsidP="0070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«Легенда» (12+)</w:t>
            </w:r>
          </w:p>
          <w:p w:rsidR="00BE551C" w:rsidRDefault="00BE551C" w:rsidP="00BE5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BE551C" w:rsidRPr="008A5B9F" w:rsidRDefault="00BE551C" w:rsidP="00BE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51C">
              <w:rPr>
                <w:rFonts w:ascii="Times New Roman" w:hAnsi="Times New Roman" w:cs="Times New Roman"/>
                <w:i/>
                <w:sz w:val="28"/>
                <w:szCs w:val="28"/>
              </w:rPr>
              <w:t>Премьера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Спектакль «Гроза» (12+)</w:t>
            </w:r>
          </w:p>
        </w:tc>
      </w:tr>
      <w:tr w:rsidR="00513258" w:rsidTr="006C7CE2">
        <w:tc>
          <w:tcPr>
            <w:tcW w:w="1135" w:type="dxa"/>
          </w:tcPr>
          <w:p w:rsidR="00513258" w:rsidRDefault="0070251E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апреля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0522B0" w:rsidRDefault="000522B0" w:rsidP="00702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</w:t>
            </w:r>
          </w:p>
          <w:p w:rsidR="000522B0" w:rsidRPr="000522B0" w:rsidRDefault="000522B0" w:rsidP="0070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Спектакль-игра «Ладушки-ладушки» (3+)</w:t>
            </w:r>
          </w:p>
          <w:p w:rsidR="0070251E" w:rsidRDefault="0070251E" w:rsidP="00702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</w:t>
            </w:r>
          </w:p>
          <w:p w:rsidR="00513258" w:rsidRDefault="0070251E" w:rsidP="0070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сказка «Ребята, давайте жить дружно!» (6+)</w:t>
            </w:r>
          </w:p>
          <w:p w:rsidR="00BE551C" w:rsidRDefault="00BE551C" w:rsidP="00BE5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BE551C" w:rsidRPr="00513258" w:rsidRDefault="00BE551C" w:rsidP="00BE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51C">
              <w:rPr>
                <w:rFonts w:ascii="Times New Roman" w:hAnsi="Times New Roman" w:cs="Times New Roman"/>
                <w:i/>
                <w:sz w:val="28"/>
                <w:szCs w:val="28"/>
              </w:rPr>
              <w:t>Премьера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Спектакль «Гроза» (12+)</w:t>
            </w:r>
          </w:p>
        </w:tc>
      </w:tr>
      <w:tr w:rsidR="00513258" w:rsidTr="006C7CE2">
        <w:tc>
          <w:tcPr>
            <w:tcW w:w="1135" w:type="dxa"/>
          </w:tcPr>
          <w:p w:rsidR="00513258" w:rsidRDefault="00BE551C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мая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BE551C" w:rsidRDefault="00BE551C" w:rsidP="00BE5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8A5B9F" w:rsidRPr="008A5B9F" w:rsidRDefault="00BE551C" w:rsidP="00BE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51C">
              <w:rPr>
                <w:rFonts w:ascii="Times New Roman" w:hAnsi="Times New Roman" w:cs="Times New Roman"/>
                <w:i/>
                <w:sz w:val="28"/>
                <w:szCs w:val="28"/>
              </w:rPr>
              <w:t>Премьера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Спектакль «Гроза» (12+)</w:t>
            </w:r>
          </w:p>
        </w:tc>
      </w:tr>
      <w:tr w:rsidR="009B1AFE" w:rsidTr="006C7CE2">
        <w:tc>
          <w:tcPr>
            <w:tcW w:w="1135" w:type="dxa"/>
          </w:tcPr>
          <w:p w:rsidR="009B1AFE" w:rsidRDefault="00BE551C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мая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BE551C" w:rsidRDefault="00BE551C" w:rsidP="00BE5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8A5B9F" w:rsidRPr="00513258" w:rsidRDefault="00BE551C" w:rsidP="00A62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 «Осторожно, мамочки!» (16+)</w:t>
            </w:r>
          </w:p>
        </w:tc>
      </w:tr>
      <w:tr w:rsidR="00AF4C48" w:rsidTr="006C7CE2">
        <w:tc>
          <w:tcPr>
            <w:tcW w:w="1135" w:type="dxa"/>
          </w:tcPr>
          <w:p w:rsidR="00AF4C48" w:rsidRDefault="00BE551C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мая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BE551C" w:rsidRDefault="00BE551C" w:rsidP="00BE5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8A5B9F" w:rsidRPr="00513258" w:rsidRDefault="00BE551C" w:rsidP="00BE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Спектакль-концерт «День города» (12+)</w:t>
            </w:r>
          </w:p>
        </w:tc>
      </w:tr>
      <w:tr w:rsidR="00AF4C48" w:rsidTr="006C7CE2">
        <w:tc>
          <w:tcPr>
            <w:tcW w:w="1135" w:type="dxa"/>
          </w:tcPr>
          <w:p w:rsidR="00AF4C48" w:rsidRDefault="00BE551C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мая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BE551C" w:rsidRDefault="00BE551C" w:rsidP="00BE5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B63F1A" w:rsidRPr="00513258" w:rsidRDefault="00BE551C" w:rsidP="00BE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 «Безумный день, или Женитьба Фигаро» (12+)</w:t>
            </w:r>
          </w:p>
        </w:tc>
      </w:tr>
      <w:tr w:rsidR="00AF4C48" w:rsidTr="006C7CE2">
        <w:tc>
          <w:tcPr>
            <w:tcW w:w="1135" w:type="dxa"/>
          </w:tcPr>
          <w:p w:rsidR="00AF4C48" w:rsidRDefault="00BE551C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мая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A6295F" w:rsidRPr="002407DF" w:rsidRDefault="00A6295F" w:rsidP="00A62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B63F1A" w:rsidRPr="00513258" w:rsidRDefault="00A6295F" w:rsidP="00A62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«Пой, Соломон» ансамбля народной духовной музыки «Светилен» (6+)</w:t>
            </w:r>
          </w:p>
        </w:tc>
      </w:tr>
      <w:tr w:rsidR="00BE551C" w:rsidTr="006C7CE2">
        <w:tc>
          <w:tcPr>
            <w:tcW w:w="1135" w:type="dxa"/>
          </w:tcPr>
          <w:p w:rsidR="00BE551C" w:rsidRDefault="00BE551C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мая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BE551C" w:rsidRDefault="00BE551C" w:rsidP="00BE5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BE551C" w:rsidRPr="00513258" w:rsidRDefault="00BE551C" w:rsidP="00BE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51C">
              <w:rPr>
                <w:rFonts w:ascii="Times New Roman" w:hAnsi="Times New Roman" w:cs="Times New Roman"/>
                <w:i/>
                <w:sz w:val="28"/>
                <w:szCs w:val="28"/>
              </w:rPr>
              <w:t>Премьера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Спектакль «Гроза» (12+)</w:t>
            </w:r>
          </w:p>
        </w:tc>
      </w:tr>
      <w:tr w:rsidR="00BE551C" w:rsidTr="006C7CE2">
        <w:tc>
          <w:tcPr>
            <w:tcW w:w="1135" w:type="dxa"/>
          </w:tcPr>
          <w:p w:rsidR="00BE551C" w:rsidRDefault="00BE551C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мая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A6295F" w:rsidRPr="002407DF" w:rsidRDefault="00A6295F" w:rsidP="00A62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BE551C" w:rsidRPr="00513258" w:rsidRDefault="00A6295F" w:rsidP="00A62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«Поющие сердца» в исполнении солистов филармонии и Оркестра русских народных инструментов п/у Сергея Лебедева (6+)</w:t>
            </w:r>
          </w:p>
        </w:tc>
      </w:tr>
      <w:tr w:rsidR="00BE551C" w:rsidTr="006C7CE2">
        <w:tc>
          <w:tcPr>
            <w:tcW w:w="1135" w:type="dxa"/>
          </w:tcPr>
          <w:p w:rsidR="00BE551C" w:rsidRDefault="00BE551C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мая (чт)</w:t>
            </w:r>
          </w:p>
        </w:tc>
        <w:tc>
          <w:tcPr>
            <w:tcW w:w="7796" w:type="dxa"/>
          </w:tcPr>
          <w:p w:rsidR="00BE551C" w:rsidRDefault="00BE551C" w:rsidP="00BE5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BE551C" w:rsidRPr="00513258" w:rsidRDefault="00BE551C" w:rsidP="00BE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Бальзаминовъ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(12+)</w:t>
            </w:r>
          </w:p>
        </w:tc>
      </w:tr>
      <w:tr w:rsidR="00BE551C" w:rsidTr="006C7CE2">
        <w:tc>
          <w:tcPr>
            <w:tcW w:w="1135" w:type="dxa"/>
          </w:tcPr>
          <w:p w:rsidR="00BE551C" w:rsidRDefault="00BE551C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мая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BE551C" w:rsidRDefault="00BE551C" w:rsidP="00BE5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BE551C" w:rsidRPr="00513258" w:rsidRDefault="00BE551C" w:rsidP="00BE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Ladies’ Night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(18+)</w:t>
            </w:r>
          </w:p>
        </w:tc>
      </w:tr>
    </w:tbl>
    <w:p w:rsidR="00A6295F" w:rsidRDefault="00A6295F" w:rsidP="004A42C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A42C5" w:rsidRPr="004A42C5" w:rsidRDefault="004A42C5" w:rsidP="004A42C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A42C5">
        <w:rPr>
          <w:rFonts w:ascii="Times New Roman" w:hAnsi="Times New Roman" w:cs="Times New Roman"/>
          <w:b/>
          <w:i/>
          <w:sz w:val="28"/>
          <w:szCs w:val="28"/>
        </w:rPr>
        <w:t>Библиотека ИГЭУ,</w:t>
      </w:r>
      <w:r w:rsidR="006966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42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1AFE">
        <w:rPr>
          <w:rFonts w:ascii="Times New Roman" w:hAnsi="Times New Roman" w:cs="Times New Roman"/>
          <w:b/>
          <w:i/>
          <w:sz w:val="28"/>
          <w:szCs w:val="28"/>
        </w:rPr>
        <w:t>апрель</w:t>
      </w:r>
      <w:r w:rsidR="00BE551C">
        <w:rPr>
          <w:rFonts w:ascii="Times New Roman" w:hAnsi="Times New Roman" w:cs="Times New Roman"/>
          <w:b/>
          <w:i/>
          <w:sz w:val="28"/>
          <w:szCs w:val="28"/>
        </w:rPr>
        <w:t>-май</w:t>
      </w:r>
      <w:r w:rsidRPr="004A42C5">
        <w:rPr>
          <w:rFonts w:ascii="Times New Roman" w:hAnsi="Times New Roman" w:cs="Times New Roman"/>
          <w:b/>
          <w:i/>
          <w:sz w:val="28"/>
          <w:szCs w:val="28"/>
        </w:rPr>
        <w:t xml:space="preserve"> - 201</w:t>
      </w:r>
      <w:r w:rsidR="0070251E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4A42C5">
        <w:rPr>
          <w:rFonts w:ascii="Times New Roman" w:hAnsi="Times New Roman" w:cs="Times New Roman"/>
          <w:b/>
          <w:i/>
          <w:sz w:val="28"/>
          <w:szCs w:val="28"/>
        </w:rPr>
        <w:t>, http://library.ispu.ru/</w:t>
      </w:r>
      <w:bookmarkEnd w:id="0"/>
    </w:p>
    <w:sectPr w:rsidR="004A42C5" w:rsidRPr="004A42C5" w:rsidSect="00B506F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F2"/>
    <w:rsid w:val="00051594"/>
    <w:rsid w:val="000522B0"/>
    <w:rsid w:val="000668C2"/>
    <w:rsid w:val="00084137"/>
    <w:rsid w:val="000E4DEE"/>
    <w:rsid w:val="001522AD"/>
    <w:rsid w:val="00183F47"/>
    <w:rsid w:val="001B6AD0"/>
    <w:rsid w:val="001F22BA"/>
    <w:rsid w:val="00240760"/>
    <w:rsid w:val="002407DF"/>
    <w:rsid w:val="002704A8"/>
    <w:rsid w:val="0027077C"/>
    <w:rsid w:val="00372BFD"/>
    <w:rsid w:val="0038706F"/>
    <w:rsid w:val="00426684"/>
    <w:rsid w:val="00467E41"/>
    <w:rsid w:val="0048151F"/>
    <w:rsid w:val="004A2F46"/>
    <w:rsid w:val="004A42C5"/>
    <w:rsid w:val="004C77D0"/>
    <w:rsid w:val="004D0302"/>
    <w:rsid w:val="004D4B41"/>
    <w:rsid w:val="00501428"/>
    <w:rsid w:val="00513258"/>
    <w:rsid w:val="0054020E"/>
    <w:rsid w:val="005B119F"/>
    <w:rsid w:val="005C47E1"/>
    <w:rsid w:val="00643E3A"/>
    <w:rsid w:val="006966BF"/>
    <w:rsid w:val="006C7CE2"/>
    <w:rsid w:val="007003D2"/>
    <w:rsid w:val="00701755"/>
    <w:rsid w:val="0070251E"/>
    <w:rsid w:val="007C04C5"/>
    <w:rsid w:val="00855A1B"/>
    <w:rsid w:val="008A11DD"/>
    <w:rsid w:val="008A34D1"/>
    <w:rsid w:val="008A5B9F"/>
    <w:rsid w:val="008E352F"/>
    <w:rsid w:val="009B1AFE"/>
    <w:rsid w:val="00A269C3"/>
    <w:rsid w:val="00A40853"/>
    <w:rsid w:val="00A42ECC"/>
    <w:rsid w:val="00A56573"/>
    <w:rsid w:val="00A57040"/>
    <w:rsid w:val="00A6295F"/>
    <w:rsid w:val="00A74D8C"/>
    <w:rsid w:val="00A8183D"/>
    <w:rsid w:val="00A82DEB"/>
    <w:rsid w:val="00AB5396"/>
    <w:rsid w:val="00AE0F60"/>
    <w:rsid w:val="00AF4C48"/>
    <w:rsid w:val="00B506FB"/>
    <w:rsid w:val="00B63F1A"/>
    <w:rsid w:val="00B665F2"/>
    <w:rsid w:val="00B70393"/>
    <w:rsid w:val="00BC5165"/>
    <w:rsid w:val="00BE551C"/>
    <w:rsid w:val="00C716F5"/>
    <w:rsid w:val="00CE554E"/>
    <w:rsid w:val="00D3398F"/>
    <w:rsid w:val="00D4336B"/>
    <w:rsid w:val="00D847B4"/>
    <w:rsid w:val="00E1586C"/>
    <w:rsid w:val="00E21432"/>
    <w:rsid w:val="00E340F9"/>
    <w:rsid w:val="00E44E73"/>
    <w:rsid w:val="00E6470F"/>
    <w:rsid w:val="00E94EDE"/>
    <w:rsid w:val="00ED23EA"/>
    <w:rsid w:val="00F8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142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522AD"/>
  </w:style>
  <w:style w:type="character" w:styleId="a5">
    <w:name w:val="Strong"/>
    <w:basedOn w:val="a0"/>
    <w:uiPriority w:val="22"/>
    <w:qFormat/>
    <w:rsid w:val="009B1A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142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522AD"/>
  </w:style>
  <w:style w:type="character" w:styleId="a5">
    <w:name w:val="Strong"/>
    <w:basedOn w:val="a0"/>
    <w:uiPriority w:val="22"/>
    <w:qFormat/>
    <w:rsid w:val="009B1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filarmoni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vmuz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drama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vkuk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7EFB4-F47E-46D5-B17A-61358E7C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Трефилова М.Н.</cp:lastModifiedBy>
  <cp:revision>5</cp:revision>
  <cp:lastPrinted>2017-09-29T11:24:00Z</cp:lastPrinted>
  <dcterms:created xsi:type="dcterms:W3CDTF">2019-03-30T18:11:00Z</dcterms:created>
  <dcterms:modified xsi:type="dcterms:W3CDTF">2019-04-01T08:29:00Z</dcterms:modified>
</cp:coreProperties>
</file>