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E6" w:rsidRPr="006C79E6" w:rsidRDefault="006C79E6" w:rsidP="006C79E6">
      <w:pPr>
        <w:spacing w:after="95" w:line="380" w:lineRule="atLeast"/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</w:pPr>
      <w:r>
        <w:rPr>
          <w:rFonts w:ascii="Segoe UI" w:eastAsia="Times New Roman" w:hAnsi="Segoe UI" w:cs="Segoe UI"/>
          <w:color w:val="AE4A84"/>
          <w:sz w:val="38"/>
          <w:szCs w:val="38"/>
          <w:lang w:val="en-US" w:eastAsia="ru-RU"/>
        </w:rPr>
        <w:t>G</w:t>
      </w:r>
      <w:proofErr w:type="spellStart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>reat</w:t>
      </w:r>
      <w:proofErr w:type="spellEnd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 xml:space="preserve"> </w:t>
      </w:r>
      <w:proofErr w:type="spellStart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>Britain</w:t>
      </w:r>
      <w:proofErr w:type="spellEnd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 xml:space="preserve">: </w:t>
      </w:r>
      <w:proofErr w:type="spellStart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>the</w:t>
      </w:r>
      <w:proofErr w:type="spellEnd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 xml:space="preserve"> </w:t>
      </w:r>
      <w:proofErr w:type="spellStart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>Land</w:t>
      </w:r>
      <w:proofErr w:type="spellEnd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 xml:space="preserve"> </w:t>
      </w:r>
      <w:proofErr w:type="spellStart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>of</w:t>
      </w:r>
      <w:proofErr w:type="spellEnd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 xml:space="preserve"> </w:t>
      </w:r>
      <w:proofErr w:type="spellStart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>Traditions</w:t>
      </w:r>
      <w:proofErr w:type="spellEnd"/>
      <w:r w:rsidRPr="006C79E6">
        <w:rPr>
          <w:rFonts w:ascii="Segoe UI" w:eastAsia="Times New Roman" w:hAnsi="Segoe UI" w:cs="Segoe UI"/>
          <w:color w:val="AE4A84"/>
          <w:sz w:val="38"/>
          <w:szCs w:val="38"/>
          <w:lang w:eastAsia="ru-RU"/>
        </w:rPr>
        <w:t xml:space="preserve"> (10-11 классы, студенты)</w:t>
      </w:r>
    </w:p>
    <w:p w:rsidR="006C79E6" w:rsidRPr="006C79E6" w:rsidRDefault="006C79E6" w:rsidP="006C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5730" cy="3364230"/>
            <wp:effectExtent l="19050" t="0" r="1270" b="0"/>
            <wp:docPr id="1" name="Рисунок 1" descr="Great Britain: the Land of Traditions (10-11 классы, студент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Britain: the Land of Traditions (10-11 классы, студенты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E6" w:rsidRPr="006C79E6" w:rsidRDefault="006C79E6" w:rsidP="006C79E6">
      <w:pPr>
        <w:spacing w:after="136" w:line="326" w:lineRule="atLeast"/>
        <w:rPr>
          <w:rFonts w:ascii="Calibri" w:eastAsia="Times New Roman" w:hAnsi="Calibri" w:cs="Calibri"/>
          <w:color w:val="333333"/>
          <w:sz w:val="25"/>
          <w:szCs w:val="25"/>
          <w:lang w:eastAsia="ru-RU"/>
        </w:rPr>
      </w:pP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>Благодарим Вас за участие в конкурсе! Поздравляем победителей!</w:t>
      </w:r>
    </w:p>
    <w:p w:rsidR="006C79E6" w:rsidRPr="006C79E6" w:rsidRDefault="006C79E6" w:rsidP="006C79E6">
      <w:pPr>
        <w:spacing w:after="136" w:line="326" w:lineRule="atLeast"/>
        <w:rPr>
          <w:rFonts w:ascii="Calibri" w:eastAsia="Times New Roman" w:hAnsi="Calibri" w:cs="Calibri"/>
          <w:color w:val="333333"/>
          <w:sz w:val="25"/>
          <w:szCs w:val="25"/>
          <w:lang w:eastAsia="ru-RU"/>
        </w:rPr>
      </w:pPr>
      <w:proofErr w:type="gramStart"/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 xml:space="preserve">Приглашаем Вас в нашу группу </w:t>
      </w:r>
      <w:proofErr w:type="spellStart"/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>ВКонтакте</w:t>
      </w:r>
      <w:proofErr w:type="spellEnd"/>
      <w:r w:rsidRPr="006C79E6">
        <w:rPr>
          <w:rFonts w:ascii="Calibri" w:eastAsia="Times New Roman" w:hAnsi="Calibri" w:cs="Calibri"/>
          <w:color w:val="333333"/>
          <w:sz w:val="25"/>
          <w:lang w:eastAsia="ru-RU"/>
        </w:rPr>
        <w:t> </w:t>
      </w:r>
      <w:proofErr w:type="spellStart"/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fldChar w:fldCharType="begin"/>
      </w: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instrText xml:space="preserve"> HYPERLINK "https://vk.com/welcometest" \t "_blank" </w:instrText>
      </w: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fldChar w:fldCharType="separate"/>
      </w:r>
      <w:r w:rsidRPr="006C79E6">
        <w:rPr>
          <w:rFonts w:ascii="Calibri" w:eastAsia="Times New Roman" w:hAnsi="Calibri" w:cs="Calibri"/>
          <w:color w:val="333333"/>
          <w:sz w:val="25"/>
          <w:u w:val="single"/>
          <w:lang w:eastAsia="ru-RU"/>
        </w:rPr>
        <w:t>Welcome</w:t>
      </w:r>
      <w:proofErr w:type="spellEnd"/>
      <w:r w:rsidRPr="006C79E6">
        <w:rPr>
          <w:rFonts w:ascii="Calibri" w:eastAsia="Times New Roman" w:hAnsi="Calibri" w:cs="Calibri"/>
          <w:color w:val="333333"/>
          <w:sz w:val="25"/>
          <w:u w:val="single"/>
          <w:lang w:eastAsia="ru-RU"/>
        </w:rPr>
        <w:t xml:space="preserve"> </w:t>
      </w:r>
      <w:proofErr w:type="spellStart"/>
      <w:r w:rsidRPr="006C79E6">
        <w:rPr>
          <w:rFonts w:ascii="Calibri" w:eastAsia="Times New Roman" w:hAnsi="Calibri" w:cs="Calibri"/>
          <w:color w:val="333333"/>
          <w:sz w:val="25"/>
          <w:u w:val="single"/>
          <w:lang w:eastAsia="ru-RU"/>
        </w:rPr>
        <w:t>Test</w:t>
      </w:r>
      <w:proofErr w:type="spellEnd"/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fldChar w:fldCharType="end"/>
      </w: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>. В ней Вы сможете увидеть результаты этого конкурса в интересных графиках, а также, быть в курсе новых викторин, конкурсов и олимпиад :)</w:t>
      </w:r>
      <w:proofErr w:type="gramEnd"/>
    </w:p>
    <w:p w:rsidR="006C79E6" w:rsidRPr="006C79E6" w:rsidRDefault="006C79E6" w:rsidP="006C79E6">
      <w:pPr>
        <w:spacing w:after="136" w:line="326" w:lineRule="atLeast"/>
        <w:rPr>
          <w:rFonts w:ascii="Calibri" w:eastAsia="Times New Roman" w:hAnsi="Calibri" w:cs="Calibri"/>
          <w:color w:val="333333"/>
          <w:sz w:val="25"/>
          <w:szCs w:val="25"/>
          <w:lang w:eastAsia="ru-RU"/>
        </w:rPr>
      </w:pPr>
      <w:r w:rsidRPr="006C79E6">
        <w:rPr>
          <w:rFonts w:ascii="Calibri" w:eastAsia="Times New Roman" w:hAnsi="Calibri" w:cs="Calibri"/>
          <w:b/>
          <w:bCs/>
          <w:color w:val="333333"/>
          <w:sz w:val="25"/>
          <w:lang w:eastAsia="ru-RU"/>
        </w:rPr>
        <w:t>Порядок награждения победителей:</w:t>
      </w:r>
    </w:p>
    <w:p w:rsidR="006C79E6" w:rsidRPr="006C79E6" w:rsidRDefault="006C79E6" w:rsidP="006C79E6">
      <w:pPr>
        <w:numPr>
          <w:ilvl w:val="0"/>
          <w:numId w:val="1"/>
        </w:numPr>
        <w:spacing w:before="100" w:beforeAutospacing="1" w:after="100" w:afterAutospacing="1" w:line="326" w:lineRule="atLeast"/>
        <w:ind w:left="340"/>
        <w:rPr>
          <w:rFonts w:ascii="Calibri" w:eastAsia="Times New Roman" w:hAnsi="Calibri" w:cs="Calibri"/>
          <w:color w:val="333333"/>
          <w:sz w:val="25"/>
          <w:szCs w:val="25"/>
          <w:lang w:eastAsia="ru-RU"/>
        </w:rPr>
      </w:pP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>По результатам конкурса 3 победителя, успешно выполнивших наибольшее количество заданий за наименьшее количество времени, награждаются ценными призами.</w:t>
      </w:r>
    </w:p>
    <w:p w:rsidR="006C79E6" w:rsidRPr="006C79E6" w:rsidRDefault="006C79E6" w:rsidP="006C79E6">
      <w:pPr>
        <w:numPr>
          <w:ilvl w:val="0"/>
          <w:numId w:val="1"/>
        </w:numPr>
        <w:spacing w:before="100" w:beforeAutospacing="1" w:after="100" w:afterAutospacing="1" w:line="326" w:lineRule="atLeast"/>
        <w:ind w:left="340"/>
        <w:rPr>
          <w:rFonts w:ascii="Calibri" w:eastAsia="Times New Roman" w:hAnsi="Calibri" w:cs="Calibri"/>
          <w:color w:val="333333"/>
          <w:sz w:val="25"/>
          <w:szCs w:val="25"/>
          <w:lang w:eastAsia="ru-RU"/>
        </w:rPr>
      </w:pP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>Все участники награждаются сертификатами (с защитой от фальсификации) об участии. Сертификаты рассылаются 26 января 2017 года, а также размещаются в личных кабинетах участников.</w:t>
      </w:r>
    </w:p>
    <w:p w:rsidR="006C79E6" w:rsidRPr="006C79E6" w:rsidRDefault="006C79E6" w:rsidP="006C79E6">
      <w:pPr>
        <w:spacing w:after="136" w:line="326" w:lineRule="atLeast"/>
        <w:rPr>
          <w:rFonts w:ascii="Calibri" w:eastAsia="Times New Roman" w:hAnsi="Calibri" w:cs="Calibri"/>
          <w:color w:val="333333"/>
          <w:sz w:val="25"/>
          <w:szCs w:val="25"/>
          <w:lang w:eastAsia="ru-RU"/>
        </w:rPr>
      </w:pP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>Призы предоставляются магазином «Иностранная Литература». Призы победителям из других городов будут отправлены по почте.</w:t>
      </w:r>
    </w:p>
    <w:p w:rsidR="006C79E6" w:rsidRPr="006C79E6" w:rsidRDefault="006C79E6" w:rsidP="006C79E6">
      <w:pPr>
        <w:spacing w:after="136" w:line="326" w:lineRule="atLeast"/>
        <w:rPr>
          <w:rFonts w:ascii="Calibri" w:eastAsia="Times New Roman" w:hAnsi="Calibri" w:cs="Calibri"/>
          <w:color w:val="333333"/>
          <w:sz w:val="25"/>
          <w:szCs w:val="25"/>
          <w:lang w:eastAsia="ru-RU"/>
        </w:rPr>
      </w:pP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>Информация о результатах конкурса, победителях и награждении будет размещена на сайте</w:t>
      </w:r>
      <w:r w:rsidRPr="006C79E6">
        <w:rPr>
          <w:rFonts w:ascii="Calibri" w:eastAsia="Times New Roman" w:hAnsi="Calibri" w:cs="Calibri"/>
          <w:color w:val="333333"/>
          <w:sz w:val="25"/>
          <w:lang w:eastAsia="ru-RU"/>
        </w:rPr>
        <w:t> </w:t>
      </w:r>
      <w:proofErr w:type="spellStart"/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fldChar w:fldCharType="begin"/>
      </w: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instrText xml:space="preserve"> HYPERLINK "http://welcome-perm.ru/news/events/" \t "_blank" </w:instrText>
      </w: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fldChar w:fldCharType="separate"/>
      </w:r>
      <w:r w:rsidRPr="006C79E6">
        <w:rPr>
          <w:rFonts w:ascii="Calibri" w:eastAsia="Times New Roman" w:hAnsi="Calibri" w:cs="Calibri"/>
          <w:color w:val="333333"/>
          <w:sz w:val="25"/>
          <w:u w:val="single"/>
          <w:lang w:eastAsia="ru-RU"/>
        </w:rPr>
        <w:t>welcome-perm.ru</w:t>
      </w:r>
      <w:proofErr w:type="spellEnd"/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fldChar w:fldCharType="end"/>
      </w:r>
      <w:r w:rsidRPr="006C79E6">
        <w:rPr>
          <w:rFonts w:ascii="Calibri" w:eastAsia="Times New Roman" w:hAnsi="Calibri" w:cs="Calibri"/>
          <w:color w:val="333333"/>
          <w:sz w:val="25"/>
          <w:szCs w:val="25"/>
          <w:lang w:eastAsia="ru-RU"/>
        </w:rPr>
        <w:t>.</w:t>
      </w:r>
    </w:p>
    <w:p w:rsidR="008E72E6" w:rsidRDefault="006C79E6"/>
    <w:sectPr w:rsidR="008E72E6" w:rsidSect="008B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2102"/>
    <w:multiLevelType w:val="multilevel"/>
    <w:tmpl w:val="5526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9E6"/>
    <w:rsid w:val="00075041"/>
    <w:rsid w:val="00087635"/>
    <w:rsid w:val="0029052B"/>
    <w:rsid w:val="002D05B2"/>
    <w:rsid w:val="006C79E6"/>
    <w:rsid w:val="007020AC"/>
    <w:rsid w:val="00724BF1"/>
    <w:rsid w:val="00786A64"/>
    <w:rsid w:val="008B1622"/>
    <w:rsid w:val="009C7D65"/>
    <w:rsid w:val="009F7989"/>
    <w:rsid w:val="00B31DF5"/>
    <w:rsid w:val="00DC4822"/>
    <w:rsid w:val="00E5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9E6"/>
  </w:style>
  <w:style w:type="character" w:styleId="a4">
    <w:name w:val="Hyperlink"/>
    <w:basedOn w:val="a0"/>
    <w:uiPriority w:val="99"/>
    <w:semiHidden/>
    <w:unhideWhenUsed/>
    <w:rsid w:val="006C79E6"/>
    <w:rPr>
      <w:color w:val="0000FF"/>
      <w:u w:val="single"/>
    </w:rPr>
  </w:style>
  <w:style w:type="character" w:styleId="a5">
    <w:name w:val="Strong"/>
    <w:basedOn w:val="a0"/>
    <w:uiPriority w:val="22"/>
    <w:qFormat/>
    <w:rsid w:val="006C79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3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6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IELD-admin</dc:creator>
  <cp:lastModifiedBy>IELD-admin</cp:lastModifiedBy>
  <cp:revision>1</cp:revision>
  <dcterms:created xsi:type="dcterms:W3CDTF">2017-01-26T09:35:00Z</dcterms:created>
  <dcterms:modified xsi:type="dcterms:W3CDTF">2017-01-26T09:35:00Z</dcterms:modified>
</cp:coreProperties>
</file>