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2B" w:rsidRDefault="00B36086">
      <w:pPr>
        <w:pStyle w:val="a4"/>
        <w:rPr>
          <w:lang w:val="en-US" w:eastAsia="ru-RU"/>
        </w:rPr>
      </w:pPr>
      <w:r>
        <w:rPr>
          <w:noProof/>
          <w:lang w:eastAsia="ru-RU"/>
        </w:rPr>
        <w:drawing>
          <wp:inline distT="0" distB="6350" distL="0" distR="7620">
            <wp:extent cx="2259330" cy="800100"/>
            <wp:effectExtent l="0" t="0" r="11430" b="7620"/>
            <wp:docPr id="1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IMG_2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 w:eastAsia="ru-RU"/>
        </w:rPr>
        <w:t xml:space="preserve">                                                                             </w:t>
      </w: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960120" cy="960120"/>
            <wp:effectExtent l="0" t="0" r="0" b="0"/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4062B" w:rsidRDefault="00A4062B">
      <w:pPr>
        <w:pStyle w:val="a4"/>
        <w:rPr>
          <w:lang w:eastAsia="ru-RU"/>
        </w:rPr>
      </w:pPr>
    </w:p>
    <w:p w:rsidR="00A4062B" w:rsidRDefault="00B360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A4062B" w:rsidRDefault="00A4062B">
      <w:pPr>
        <w:pStyle w:val="a4"/>
        <w:jc w:val="both"/>
        <w:rPr>
          <w:rFonts w:ascii="Times New Roman" w:hAnsi="Times New Roman"/>
          <w:b/>
        </w:rPr>
      </w:pPr>
    </w:p>
    <w:p w:rsidR="00A4062B" w:rsidRDefault="00B36086">
      <w:pPr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С </w:t>
      </w:r>
      <w:r w:rsidR="006D63F0">
        <w:rPr>
          <w:rFonts w:ascii="Times New Roman" w:hAnsi="Times New Roman"/>
          <w:b/>
        </w:rPr>
        <w:t xml:space="preserve">22 </w:t>
      </w:r>
      <w:r>
        <w:rPr>
          <w:rFonts w:ascii="Times New Roman" w:hAnsi="Times New Roman"/>
          <w:b/>
        </w:rPr>
        <w:t xml:space="preserve">октября по </w:t>
      </w:r>
      <w:r w:rsidR="006D63F0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 декабря 2024 года</w:t>
      </w:r>
      <w:r>
        <w:rPr>
          <w:rFonts w:ascii="Times New Roman" w:hAnsi="Times New Roman"/>
        </w:rPr>
        <w:t xml:space="preserve"> кафедра иностранных языков ФГБОУ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«Ярославский государственный технический университет» (далее — </w:t>
      </w:r>
      <w:r>
        <w:rPr>
          <w:rFonts w:ascii="Times New Roman" w:hAnsi="Times New Roman"/>
          <w:b/>
        </w:rPr>
        <w:t>ЯГТУ</w:t>
      </w:r>
      <w:r>
        <w:rPr>
          <w:rFonts w:ascii="Times New Roman" w:hAnsi="Times New Roman"/>
        </w:rPr>
        <w:t xml:space="preserve">) совместно с </w:t>
      </w:r>
      <w:r>
        <w:rPr>
          <w:rFonts w:ascii="Times New Roman" w:hAnsi="Times New Roman"/>
          <w:b/>
        </w:rPr>
        <w:t xml:space="preserve">Всероссийским институтом научной и технической информации Российской академии наук (ВИНИТИ РАН) </w:t>
      </w:r>
      <w:r>
        <w:rPr>
          <w:rFonts w:ascii="Times New Roman" w:hAnsi="Times New Roman"/>
        </w:rPr>
        <w:t xml:space="preserve">проводят </w:t>
      </w:r>
      <w:r>
        <w:rPr>
          <w:rFonts w:ascii="Times New Roman" w:hAnsi="Times New Roman"/>
          <w:b/>
          <w:lang w:val="en-GB"/>
        </w:rPr>
        <w:t>V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Всероссийский студенческий Конкурс реферативного перевода</w:t>
      </w:r>
      <w:r>
        <w:rPr>
          <w:rFonts w:ascii="Times New Roman" w:hAnsi="Times New Roman"/>
          <w:b/>
          <w:bCs/>
          <w:color w:val="000000"/>
        </w:rPr>
        <w:t xml:space="preserve"> с международным участием</w:t>
      </w:r>
      <w:r>
        <w:rPr>
          <w:rFonts w:ascii="Times New Roman" w:hAnsi="Times New Roman"/>
          <w:b/>
          <w:bCs/>
        </w:rPr>
        <w:t>.</w:t>
      </w:r>
    </w:p>
    <w:p w:rsidR="00A4062B" w:rsidRDefault="00A4062B">
      <w:pPr>
        <w:ind w:firstLine="708"/>
        <w:jc w:val="both"/>
        <w:rPr>
          <w:rFonts w:ascii="Times New Roman" w:hAnsi="Times New Roman"/>
          <w:b/>
          <w:bCs/>
        </w:rPr>
      </w:pPr>
    </w:p>
    <w:p w:rsidR="00A4062B" w:rsidRDefault="00B36086">
      <w:pPr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</w:rPr>
        <w:t>Цель Конкурса</w:t>
      </w:r>
      <w:r>
        <w:rPr>
          <w:rFonts w:ascii="Times New Roman" w:hAnsi="Times New Roman"/>
        </w:rPr>
        <w:t xml:space="preserve"> — повышение интереса к изучению иностранных языков, </w:t>
      </w:r>
      <w:r>
        <w:rPr>
          <w:rFonts w:ascii="Times New Roman" w:hAnsi="Times New Roman"/>
          <w:color w:val="000000"/>
        </w:rPr>
        <w:t>привлечение внимания к чтению специальной литературы на иностранном языке и популяризация передовых научно-технических знаний и достижений.</w:t>
      </w:r>
    </w:p>
    <w:p w:rsidR="00A4062B" w:rsidRDefault="00A4062B">
      <w:pPr>
        <w:pStyle w:val="a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062B" w:rsidRPr="00E21061" w:rsidRDefault="00B36086">
      <w:pPr>
        <w:ind w:firstLine="720"/>
        <w:jc w:val="both"/>
      </w:pPr>
      <w:r>
        <w:rPr>
          <w:rFonts w:ascii="Times New Roman" w:hAnsi="Times New Roman"/>
          <w:b/>
          <w:bCs/>
        </w:rPr>
        <w:t>Конкурс реферативного перевода</w:t>
      </w:r>
      <w:r>
        <w:rPr>
          <w:rFonts w:ascii="Times New Roman" w:hAnsi="Times New Roman"/>
        </w:rPr>
        <w:t xml:space="preserve"> предполагает выполнение письменного реферативного перевода научно-популярной статьи </w:t>
      </w:r>
      <w:proofErr w:type="gramStart"/>
      <w:r>
        <w:rPr>
          <w:rFonts w:ascii="Times New Roman" w:hAnsi="Times New Roman"/>
        </w:rPr>
        <w:t>с английского/немецкого языка на русский в соответствии с принятыми в научном сообществе</w:t>
      </w:r>
      <w:proofErr w:type="gramEnd"/>
      <w:r>
        <w:rPr>
          <w:rFonts w:ascii="Times New Roman" w:hAnsi="Times New Roman"/>
        </w:rPr>
        <w:t xml:space="preserve"> стандартами. </w:t>
      </w:r>
      <w:r>
        <w:rPr>
          <w:rFonts w:ascii="Times New Roman" w:hAnsi="Times New Roman"/>
          <w:color w:val="000000" w:themeColor="text1"/>
        </w:rPr>
        <w:t xml:space="preserve">Тексты конкурсных заданий представлены на странице Конкурса </w:t>
      </w:r>
      <w:r>
        <w:rPr>
          <w:rFonts w:ascii="Times New Roman" w:hAnsi="Times New Roman"/>
        </w:rPr>
        <w:t>(Конкурс реферативного перевода –</w:t>
      </w:r>
      <w:r w:rsidR="00E21061">
        <w:rPr>
          <w:rFonts w:ascii="Times New Roman" w:hAnsi="Times New Roman"/>
          <w:color w:val="0000FF"/>
        </w:rPr>
        <w:t xml:space="preserve"> </w:t>
      </w:r>
      <w:hyperlink r:id="rId7" w:history="1">
        <w:r w:rsidRPr="007848DF">
          <w:rPr>
            <w:rStyle w:val="a6"/>
            <w:rFonts w:ascii="Times New Roman" w:hAnsi="Times New Roman"/>
          </w:rPr>
          <w:t>https://forlang.pythonanywhere.com/events/stc-2024/</w:t>
        </w:r>
      </w:hyperlink>
      <w:r>
        <w:rPr>
          <w:rFonts w:ascii="Times New Roman" w:hAnsi="Times New Roman"/>
          <w:color w:val="0000FF"/>
        </w:rPr>
        <w:t>)</w:t>
      </w:r>
    </w:p>
    <w:p w:rsidR="00A4062B" w:rsidRDefault="00A4062B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A4062B" w:rsidRDefault="00B36086">
      <w:pPr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>Номинации:</w:t>
      </w:r>
    </w:p>
    <w:p w:rsidR="00A4062B" w:rsidRDefault="00B36086"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Английский язык:</w:t>
      </w:r>
    </w:p>
    <w:p w:rsidR="00A4062B" w:rsidRDefault="00B36086">
      <w:pPr>
        <w:numPr>
          <w:ilvl w:val="0"/>
          <w:numId w:val="1"/>
        </w:numPr>
        <w:ind w:left="0" w:firstLine="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Техника*</w:t>
      </w:r>
    </w:p>
    <w:p w:rsidR="00A4062B" w:rsidRDefault="00B36086">
      <w:pPr>
        <w:numPr>
          <w:ilvl w:val="0"/>
          <w:numId w:val="1"/>
        </w:numPr>
        <w:ind w:left="0" w:firstLine="440"/>
        <w:jc w:val="both"/>
      </w:pPr>
      <w:r>
        <w:rPr>
          <w:rFonts w:ascii="Times New Roman" w:hAnsi="Times New Roman"/>
        </w:rPr>
        <w:t>Химия*</w:t>
      </w:r>
    </w:p>
    <w:p w:rsidR="00A4062B" w:rsidRDefault="00B36086">
      <w:pPr>
        <w:numPr>
          <w:ilvl w:val="0"/>
          <w:numId w:val="1"/>
        </w:numPr>
        <w:ind w:left="0" w:firstLine="440"/>
        <w:jc w:val="both"/>
      </w:pPr>
      <w:r>
        <w:rPr>
          <w:rFonts w:ascii="Times New Roman" w:hAnsi="Times New Roman"/>
        </w:rPr>
        <w:t>Информатика*</w:t>
      </w:r>
    </w:p>
    <w:p w:rsidR="00A4062B" w:rsidRDefault="00B36086">
      <w:pPr>
        <w:numPr>
          <w:ilvl w:val="0"/>
          <w:numId w:val="1"/>
        </w:numPr>
        <w:ind w:left="0" w:firstLine="440"/>
        <w:jc w:val="both"/>
      </w:pPr>
      <w:r>
        <w:rPr>
          <w:rFonts w:ascii="Times New Roman" w:hAnsi="Times New Roman"/>
        </w:rPr>
        <w:t>Естествознание*</w:t>
      </w:r>
    </w:p>
    <w:p w:rsidR="00A4062B" w:rsidRDefault="00B36086">
      <w:pPr>
        <w:numPr>
          <w:ilvl w:val="0"/>
          <w:numId w:val="1"/>
        </w:numPr>
        <w:ind w:left="0" w:firstLine="440"/>
        <w:jc w:val="both"/>
      </w:pPr>
      <w:r>
        <w:rPr>
          <w:rFonts w:ascii="Times New Roman" w:hAnsi="Times New Roman"/>
        </w:rPr>
        <w:t>Экономика*</w:t>
      </w:r>
    </w:p>
    <w:p w:rsidR="00A4062B" w:rsidRDefault="00B36086">
      <w:pPr>
        <w:numPr>
          <w:ilvl w:val="0"/>
          <w:numId w:val="1"/>
        </w:numPr>
        <w:ind w:left="0" w:firstLine="440"/>
        <w:jc w:val="both"/>
      </w:pPr>
      <w:r>
        <w:rPr>
          <w:rFonts w:ascii="Times New Roman" w:hAnsi="Times New Roman"/>
        </w:rPr>
        <w:t>Обществознание</w:t>
      </w:r>
    </w:p>
    <w:p w:rsidR="00A4062B" w:rsidRDefault="00B36086">
      <w:pPr>
        <w:numPr>
          <w:ilvl w:val="0"/>
          <w:numId w:val="1"/>
        </w:numPr>
        <w:ind w:left="0" w:firstLine="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Архитектура и строительство</w:t>
      </w:r>
    </w:p>
    <w:p w:rsidR="00A4062B" w:rsidRDefault="00B36086">
      <w:pPr>
        <w:numPr>
          <w:ilvl w:val="0"/>
          <w:numId w:val="1"/>
        </w:numPr>
        <w:ind w:left="0" w:firstLine="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Экология</w:t>
      </w:r>
      <w:r>
        <w:rPr>
          <w:rFonts w:ascii="Times New Roman" w:hAnsi="Times New Roman"/>
        </w:rPr>
        <w:tab/>
      </w:r>
    </w:p>
    <w:p w:rsidR="00A4062B" w:rsidRDefault="00B36086">
      <w:pPr>
        <w:tabs>
          <w:tab w:val="left" w:pos="4928"/>
        </w:tabs>
        <w:jc w:val="both"/>
        <w:rPr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Немецкий язык:</w:t>
      </w:r>
    </w:p>
    <w:p w:rsidR="00A4062B" w:rsidRDefault="00B36086">
      <w:pPr>
        <w:numPr>
          <w:ilvl w:val="0"/>
          <w:numId w:val="1"/>
        </w:numPr>
        <w:ind w:left="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Техника</w:t>
      </w:r>
    </w:p>
    <w:p w:rsidR="00A4062B" w:rsidRDefault="00B36086">
      <w:pPr>
        <w:numPr>
          <w:ilvl w:val="0"/>
          <w:numId w:val="1"/>
        </w:numPr>
        <w:ind w:left="0" w:firstLine="48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Химия</w:t>
      </w:r>
    </w:p>
    <w:p w:rsidR="00A4062B" w:rsidRDefault="00A406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62B" w:rsidRDefault="00B360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Лучшие работы в номинациях, отмеченных звездочкой</w:t>
      </w:r>
      <w:proofErr w:type="gramStart"/>
      <w:r>
        <w:rPr>
          <w:rFonts w:ascii="Times New Roman" w:hAnsi="Times New Roman"/>
          <w:sz w:val="24"/>
          <w:szCs w:val="24"/>
        </w:rPr>
        <w:t xml:space="preserve"> (*), </w:t>
      </w:r>
      <w:proofErr w:type="gramEnd"/>
      <w:r>
        <w:rPr>
          <w:rFonts w:ascii="Times New Roman" w:hAnsi="Times New Roman"/>
          <w:sz w:val="24"/>
          <w:szCs w:val="24"/>
        </w:rPr>
        <w:t>будут также оцениваться экспертами ВИНИТИ РАН.</w:t>
      </w:r>
    </w:p>
    <w:p w:rsidR="00A4062B" w:rsidRDefault="00B3608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Участники могут представить конкурсные работы как в одной, так и в нескольких номинациях, при этом </w:t>
      </w:r>
      <w:r>
        <w:rPr>
          <w:rFonts w:ascii="Times New Roman" w:hAnsi="Times New Roman"/>
          <w:b/>
          <w:bCs/>
        </w:rPr>
        <w:t>заявки принимаются для каждой номинации отдельно, в каждой номинации от одного участника принимается только одна работа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(одна конкурсная работа = одна заявка)</w:t>
      </w:r>
      <w:r>
        <w:rPr>
          <w:rFonts w:ascii="Times New Roman" w:hAnsi="Times New Roman"/>
        </w:rPr>
        <w:t>.</w:t>
      </w:r>
    </w:p>
    <w:p w:rsidR="00A4062B" w:rsidRDefault="00B36086">
      <w:pPr>
        <w:pStyle w:val="a4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участники Конкурса, чьи работы были допущены, получат электронные </w:t>
      </w:r>
      <w:r>
        <w:rPr>
          <w:rFonts w:ascii="Times New Roman" w:hAnsi="Times New Roman"/>
          <w:b/>
          <w:sz w:val="24"/>
          <w:szCs w:val="24"/>
        </w:rPr>
        <w:t>Сертификаты участников</w:t>
      </w:r>
      <w:r>
        <w:rPr>
          <w:rFonts w:ascii="Times New Roman" w:hAnsi="Times New Roman"/>
          <w:sz w:val="24"/>
          <w:szCs w:val="24"/>
        </w:rPr>
        <w:t xml:space="preserve"> (студенты). Победители будут награждены </w:t>
      </w:r>
      <w:r>
        <w:rPr>
          <w:rFonts w:ascii="Times New Roman" w:hAnsi="Times New Roman"/>
          <w:b/>
          <w:sz w:val="24"/>
          <w:szCs w:val="24"/>
        </w:rPr>
        <w:t xml:space="preserve">дипломами. </w:t>
      </w:r>
      <w:r>
        <w:rPr>
          <w:rFonts w:ascii="Times New Roman" w:hAnsi="Times New Roman"/>
          <w:sz w:val="24"/>
          <w:szCs w:val="24"/>
        </w:rPr>
        <w:t>Оргкомитет оставляет за собой право не допускать к участию в Конкурсе работы, содержащие плагиат, машинный перевод, работы, выполненные с использованием искусственного интеллекта, или оформленные с нарушением требований Положения или работы, не соответствующие заданию Конкурса.</w:t>
      </w:r>
    </w:p>
    <w:p w:rsidR="00A4062B" w:rsidRDefault="00A4062B">
      <w:pPr>
        <w:ind w:firstLine="708"/>
        <w:jc w:val="both"/>
        <w:rPr>
          <w:rFonts w:ascii="Times New Roman" w:hAnsi="Times New Roman"/>
          <w:b/>
        </w:rPr>
      </w:pPr>
    </w:p>
    <w:p w:rsidR="00A4062B" w:rsidRPr="00A11C96" w:rsidRDefault="00B36086" w:rsidP="00C007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Чтобы узнать больше о Конкурсе, ознакомиться с Положением, и принять участие, </w:t>
      </w:r>
      <w:r w:rsidRPr="00A11C96">
        <w:rPr>
          <w:rFonts w:ascii="Times New Roman" w:hAnsi="Times New Roman"/>
          <w:sz w:val="24"/>
          <w:szCs w:val="24"/>
        </w:rPr>
        <w:t>перейдите на страницу</w:t>
      </w:r>
      <w:r w:rsidRPr="00A11C96">
        <w:rPr>
          <w:rFonts w:ascii="Times New Roman" w:hAnsi="Times New Roman"/>
          <w:b/>
          <w:bCs/>
          <w:sz w:val="24"/>
          <w:szCs w:val="24"/>
        </w:rPr>
        <w:t xml:space="preserve"> Конкурса реферативного перевода</w:t>
      </w:r>
      <w:r w:rsidR="00C007B6" w:rsidRPr="00A11C9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007B6" w:rsidRPr="00A11C9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007B6" w:rsidRPr="00A11C96">
          <w:rPr>
            <w:rStyle w:val="a6"/>
            <w:rFonts w:ascii="Times New Roman" w:hAnsi="Times New Roman"/>
            <w:sz w:val="24"/>
            <w:szCs w:val="24"/>
          </w:rPr>
          <w:t>https://forlang.pythonanywhere.com/events/stc-2024/</w:t>
        </w:r>
      </w:hyperlink>
      <w:r w:rsidR="00C007B6" w:rsidRPr="00A11C96">
        <w:rPr>
          <w:rFonts w:ascii="Times New Roman" w:hAnsi="Times New Roman"/>
          <w:sz w:val="24"/>
          <w:szCs w:val="24"/>
        </w:rPr>
        <w:t xml:space="preserve"> </w:t>
      </w:r>
    </w:p>
    <w:p w:rsidR="00A4062B" w:rsidRDefault="00A4062B">
      <w:pPr>
        <w:ind w:firstLine="708"/>
        <w:jc w:val="both"/>
        <w:rPr>
          <w:rFonts w:ascii="Times New Roman" w:hAnsi="Times New Roman"/>
          <w:b/>
        </w:rPr>
      </w:pPr>
    </w:p>
    <w:p w:rsidR="00A4062B" w:rsidRDefault="00B3608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Основные даты Конкурса:</w:t>
      </w:r>
    </w:p>
    <w:p w:rsidR="00A4062B" w:rsidRDefault="00A4062B">
      <w:pPr>
        <w:jc w:val="both"/>
        <w:rPr>
          <w:rFonts w:ascii="Times New Roman" w:hAnsi="Times New Roman"/>
          <w:b/>
        </w:rPr>
      </w:pPr>
    </w:p>
    <w:p w:rsidR="00A4062B" w:rsidRDefault="000F3790">
      <w:pPr>
        <w:jc w:val="both"/>
        <w:rPr>
          <w:rFonts w:ascii="Times New Roman" w:hAnsi="Times New Roman"/>
        </w:rPr>
      </w:pPr>
      <w:r w:rsidRPr="00A11C96">
        <w:rPr>
          <w:rFonts w:ascii="Times New Roman" w:hAnsi="Times New Roman"/>
          <w:b/>
        </w:rPr>
        <w:t xml:space="preserve">22 </w:t>
      </w:r>
      <w:r w:rsidR="00B36086">
        <w:rPr>
          <w:rFonts w:ascii="Times New Roman" w:hAnsi="Times New Roman"/>
          <w:b/>
        </w:rPr>
        <w:t xml:space="preserve">октября 2024 года – </w:t>
      </w:r>
      <w:r w:rsidR="00B36086">
        <w:rPr>
          <w:rFonts w:ascii="Times New Roman" w:hAnsi="Times New Roman"/>
        </w:rPr>
        <w:t>старт Конкурса, открытие доступа к конкурсным заданиям и методическим рекомендациям.</w:t>
      </w:r>
    </w:p>
    <w:p w:rsidR="00A4062B" w:rsidRDefault="00A4062B">
      <w:pPr>
        <w:jc w:val="both"/>
        <w:rPr>
          <w:rFonts w:ascii="Times New Roman" w:hAnsi="Times New Roman"/>
          <w:b/>
        </w:rPr>
      </w:pPr>
    </w:p>
    <w:p w:rsidR="00A4062B" w:rsidRDefault="00B360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0F3790" w:rsidRPr="00A11C96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ноября 2024 года – </w:t>
      </w:r>
      <w:r>
        <w:rPr>
          <w:rFonts w:ascii="Times New Roman" w:hAnsi="Times New Roman"/>
        </w:rPr>
        <w:t>последний день сдачи конкурсных работ.</w:t>
      </w:r>
    </w:p>
    <w:p w:rsidR="00A4062B" w:rsidRDefault="00A4062B">
      <w:pPr>
        <w:jc w:val="both"/>
        <w:rPr>
          <w:rFonts w:ascii="Times New Roman" w:hAnsi="Times New Roman"/>
        </w:rPr>
      </w:pPr>
    </w:p>
    <w:p w:rsidR="00A4062B" w:rsidRPr="00A11C96" w:rsidRDefault="00DC2E5D">
      <w:pPr>
        <w:jc w:val="both"/>
        <w:rPr>
          <w:rFonts w:ascii="Times New Roman" w:hAnsi="Times New Roman"/>
        </w:rPr>
      </w:pPr>
      <w:r w:rsidRPr="00A11C96">
        <w:rPr>
          <w:rFonts w:ascii="Times New Roman" w:hAnsi="Times New Roman"/>
          <w:b/>
        </w:rPr>
        <w:t xml:space="preserve">10 </w:t>
      </w:r>
      <w:r w:rsidR="00B36086">
        <w:rPr>
          <w:rFonts w:ascii="Times New Roman" w:hAnsi="Times New Roman"/>
          <w:b/>
        </w:rPr>
        <w:t xml:space="preserve">декабря 2024 года – </w:t>
      </w:r>
      <w:r w:rsidR="00B36086">
        <w:rPr>
          <w:rFonts w:ascii="Times New Roman" w:hAnsi="Times New Roman"/>
        </w:rPr>
        <w:t>подведение итогов, объявление победителей.</w:t>
      </w:r>
    </w:p>
    <w:p w:rsidR="00A4062B" w:rsidRDefault="00A4062B">
      <w:pPr>
        <w:jc w:val="both"/>
        <w:rPr>
          <w:rFonts w:ascii="Times New Roman" w:hAnsi="Times New Roman"/>
          <w:b/>
        </w:rPr>
      </w:pPr>
    </w:p>
    <w:p w:rsidR="00A4062B" w:rsidRDefault="00B360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до 25 декабря</w:t>
      </w:r>
      <w:r w:rsidR="00A11C96">
        <w:rPr>
          <w:rFonts w:ascii="Times New Roman" w:hAnsi="Times New Roman"/>
          <w:b/>
        </w:rPr>
        <w:t xml:space="preserve"> 2025 года</w:t>
      </w:r>
      <w:r>
        <w:rPr>
          <w:rFonts w:ascii="Times New Roman" w:hAnsi="Times New Roman"/>
          <w:b/>
        </w:rPr>
        <w:t xml:space="preserve"> включительно – </w:t>
      </w:r>
      <w:r>
        <w:rPr>
          <w:rFonts w:ascii="Times New Roman" w:hAnsi="Times New Roman"/>
        </w:rPr>
        <w:t>рассылка дипломов, сертификатов и благодарственных писем.</w:t>
      </w:r>
    </w:p>
    <w:p w:rsidR="00A4062B" w:rsidRDefault="00A4062B">
      <w:pPr>
        <w:jc w:val="both"/>
        <w:rPr>
          <w:rFonts w:ascii="Times New Roman" w:hAnsi="Times New Roman"/>
          <w:b/>
          <w:color w:val="C00000"/>
        </w:rPr>
      </w:pPr>
    </w:p>
    <w:p w:rsidR="00A4062B" w:rsidRDefault="00B36086">
      <w:pPr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Как принять участие в Конкурсе - пять быстрых шагов:</w:t>
      </w:r>
    </w:p>
    <w:p w:rsidR="00A4062B" w:rsidRDefault="00A4062B">
      <w:pPr>
        <w:jc w:val="both"/>
        <w:rPr>
          <w:rFonts w:ascii="Times New Roman" w:hAnsi="Times New Roman"/>
          <w:b/>
        </w:rPr>
      </w:pPr>
    </w:p>
    <w:p w:rsidR="00A4062B" w:rsidRDefault="00B36086">
      <w:pPr>
        <w:numPr>
          <w:ilvl w:val="0"/>
          <w:numId w:val="2"/>
        </w:numPr>
        <w:jc w:val="both"/>
      </w:pPr>
      <w:r>
        <w:rPr>
          <w:rFonts w:ascii="Times New Roman" w:hAnsi="Times New Roman"/>
          <w:b/>
        </w:rPr>
        <w:t xml:space="preserve">Пройдите на страницу Конкурса: </w:t>
      </w:r>
      <w:hyperlink r:id="rId9" w:history="1">
        <w:r w:rsidRPr="00B36086">
          <w:rPr>
            <w:rStyle w:val="a6"/>
            <w:rFonts w:ascii="Times New Roman" w:hAnsi="Times New Roman"/>
            <w:bCs/>
          </w:rPr>
          <w:t>https://forlang.pythonanywhere.com/events/stc-2024/</w:t>
        </w:r>
      </w:hyperlink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и ознакомьтесь ее содержанием.</w:t>
      </w:r>
    </w:p>
    <w:p w:rsidR="00A4062B" w:rsidRDefault="00A4062B">
      <w:pPr>
        <w:jc w:val="both"/>
        <w:rPr>
          <w:rFonts w:ascii="Times New Roman" w:hAnsi="Times New Roman"/>
          <w:b/>
          <w:bCs/>
        </w:rPr>
      </w:pPr>
    </w:p>
    <w:p w:rsidR="00A4062B" w:rsidRDefault="00B36086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Внимательно прочитайте Положение о проведении Конкурса </w:t>
      </w:r>
      <w:r>
        <w:rPr>
          <w:rFonts w:ascii="Times New Roman" w:hAnsi="Times New Roman"/>
        </w:rPr>
        <w:t>(в отдельной вкладке вверху страницы)</w:t>
      </w:r>
    </w:p>
    <w:p w:rsidR="00A4062B" w:rsidRDefault="00A4062B">
      <w:pPr>
        <w:jc w:val="both"/>
        <w:rPr>
          <w:rFonts w:ascii="Times New Roman" w:hAnsi="Times New Roman"/>
          <w:b/>
          <w:bCs/>
        </w:rPr>
      </w:pPr>
    </w:p>
    <w:p w:rsidR="00A4062B" w:rsidRDefault="00B36086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Откройте вкладку «Статьи для перевода по номинациям», </w:t>
      </w:r>
      <w:r>
        <w:rPr>
          <w:rFonts w:ascii="Times New Roman" w:hAnsi="Times New Roman"/>
        </w:rPr>
        <w:t xml:space="preserve">выберите статью и приступайте к работе. Вам в помощь - </w:t>
      </w:r>
      <w:r>
        <w:rPr>
          <w:rFonts w:ascii="Times New Roman" w:hAnsi="Times New Roman"/>
          <w:b/>
          <w:bCs/>
        </w:rPr>
        <w:t>Методические рекомендации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b/>
          <w:bCs/>
        </w:rPr>
        <w:t>Чек-лист</w:t>
      </w:r>
      <w:r>
        <w:rPr>
          <w:rFonts w:ascii="Times New Roman" w:hAnsi="Times New Roman"/>
        </w:rPr>
        <w:t xml:space="preserve"> (отдельные вкладки на странице). </w:t>
      </w:r>
    </w:p>
    <w:p w:rsidR="00A4062B" w:rsidRDefault="00A4062B">
      <w:pPr>
        <w:jc w:val="both"/>
        <w:rPr>
          <w:rFonts w:ascii="Times New Roman" w:hAnsi="Times New Roman"/>
        </w:rPr>
      </w:pPr>
    </w:p>
    <w:p w:rsidR="00A4062B" w:rsidRDefault="00B36086">
      <w:pPr>
        <w:numPr>
          <w:ilvl w:val="0"/>
          <w:numId w:val="2"/>
        </w:numPr>
        <w:jc w:val="both"/>
      </w:pPr>
      <w:r>
        <w:rPr>
          <w:rFonts w:ascii="Times New Roman" w:hAnsi="Times New Roman"/>
          <w:b/>
          <w:bCs/>
        </w:rPr>
        <w:t xml:space="preserve">Войдите </w:t>
      </w:r>
      <w:proofErr w:type="gramStart"/>
      <w:r>
        <w:rPr>
          <w:rFonts w:ascii="Times New Roman" w:hAnsi="Times New Roman"/>
          <w:b/>
          <w:bCs/>
        </w:rPr>
        <w:t>в</w:t>
      </w:r>
      <w:proofErr w:type="gramEnd"/>
      <w:r>
        <w:rPr>
          <w:rFonts w:ascii="Times New Roman" w:hAnsi="Times New Roman"/>
          <w:b/>
          <w:bCs/>
        </w:rPr>
        <w:t xml:space="preserve"> свой аккаунт,</w:t>
      </w:r>
      <w:r>
        <w:rPr>
          <w:rFonts w:ascii="Times New Roman" w:hAnsi="Times New Roman"/>
        </w:rPr>
        <w:t xml:space="preserve"> для этого нужно будет </w:t>
      </w:r>
      <w:r>
        <w:rPr>
          <w:rFonts w:ascii="Times New Roman" w:hAnsi="Times New Roman"/>
          <w:b/>
          <w:bCs/>
        </w:rPr>
        <w:t>зарегистрироваться на сайте</w:t>
      </w:r>
      <w:r>
        <w:rPr>
          <w:rFonts w:ascii="Times New Roman" w:hAnsi="Times New Roman"/>
        </w:rPr>
        <w:t xml:space="preserve">. После этого вы сможете </w:t>
      </w:r>
      <w:r>
        <w:rPr>
          <w:rFonts w:ascii="Times New Roman" w:hAnsi="Times New Roman"/>
          <w:b/>
          <w:bCs/>
        </w:rPr>
        <w:t>отправить выполненную работу на Конкурс</w:t>
      </w:r>
      <w:r>
        <w:rPr>
          <w:rFonts w:ascii="Times New Roman" w:hAnsi="Times New Roman"/>
        </w:rPr>
        <w:t xml:space="preserve">. ВНИМАНИЕ! Текст работы и название файла не должны содержать личную информацию об участнике (ФИО, вуз, город и т.п.). Рекомендуемое название файла - </w:t>
      </w:r>
      <w:r>
        <w:rPr>
          <w:rFonts w:ascii="Times New Roman" w:hAnsi="Times New Roman"/>
          <w:i/>
          <w:iCs/>
        </w:rPr>
        <w:t>Номинация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GB"/>
        </w:rPr>
        <w:t>docx</w:t>
      </w:r>
      <w:proofErr w:type="spellEnd"/>
      <w:r>
        <w:rPr>
          <w:rFonts w:ascii="Times New Roman" w:hAnsi="Times New Roman"/>
        </w:rPr>
        <w:t xml:space="preserve"> (напр. Химия.</w:t>
      </w:r>
      <w:r>
        <w:rPr>
          <w:rFonts w:ascii="Times New Roman" w:hAnsi="Times New Roman"/>
          <w:lang w:val="en-US"/>
        </w:rPr>
        <w:t>docx)</w:t>
      </w:r>
    </w:p>
    <w:p w:rsidR="00A4062B" w:rsidRDefault="00A4062B">
      <w:pPr>
        <w:jc w:val="both"/>
        <w:rPr>
          <w:rFonts w:ascii="Times New Roman" w:hAnsi="Times New Roman"/>
          <w:lang w:val="en-GB"/>
        </w:rPr>
      </w:pPr>
    </w:p>
    <w:p w:rsidR="00A4062B" w:rsidRDefault="00B36086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Следите за новостями Конкурса!</w:t>
      </w:r>
    </w:p>
    <w:p w:rsidR="00A4062B" w:rsidRDefault="00A4062B">
      <w:pPr>
        <w:jc w:val="both"/>
        <w:rPr>
          <w:rFonts w:ascii="Times New Roman" w:hAnsi="Times New Roman"/>
        </w:rPr>
      </w:pPr>
    </w:p>
    <w:p w:rsidR="00A4062B" w:rsidRDefault="00B3608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По</w:t>
      </w:r>
      <w:r w:rsidRPr="00A11C9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вопросам, связанным с участием в Конкурсе, можно обращаться к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Крамной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Екатерин</w:t>
      </w:r>
      <w:r w:rsidR="00A11C96">
        <w:rPr>
          <w:rFonts w:ascii="Times New Roman" w:hAnsi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Сергеевне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0">
        <w:r>
          <w:rPr>
            <w:rStyle w:val="-"/>
            <w:rFonts w:ascii="Times New Roman" w:hAnsi="Times New Roman"/>
            <w:color w:val="5B9BD5" w:themeColor="accent1"/>
            <w:sz w:val="24"/>
            <w:szCs w:val="24"/>
            <w:shd w:val="clear" w:color="auto" w:fill="FFFFFF"/>
          </w:rPr>
          <w:t>inyaz.</w:t>
        </w:r>
      </w:hyperlink>
      <w:r>
        <w:rPr>
          <w:rStyle w:val="-"/>
          <w:rFonts w:ascii="Times New Roman" w:hAnsi="Times New Roman"/>
          <w:color w:val="5B9BD5" w:themeColor="accent1"/>
          <w:sz w:val="24"/>
          <w:szCs w:val="24"/>
          <w:lang w:val="en-GB"/>
        </w:rPr>
        <w:t>731</w:t>
      </w:r>
      <w:r>
        <w:rPr>
          <w:rStyle w:val="-"/>
          <w:rFonts w:ascii="Times New Roman" w:hAnsi="Times New Roman"/>
          <w:color w:val="5B9BD5" w:themeColor="accent1"/>
          <w:sz w:val="24"/>
          <w:szCs w:val="24"/>
          <w:lang w:val="en-US"/>
        </w:rPr>
        <w:t>@</w:t>
      </w:r>
      <w:r>
        <w:rPr>
          <w:rStyle w:val="-"/>
          <w:rFonts w:ascii="Times New Roman" w:hAnsi="Times New Roman"/>
          <w:color w:val="5B9BD5" w:themeColor="accent1"/>
          <w:sz w:val="24"/>
          <w:szCs w:val="24"/>
          <w:lang w:val="en-GB"/>
        </w:rPr>
        <w:t>gmail.com</w:t>
      </w:r>
      <w:r>
        <w:rPr>
          <w:rFonts w:ascii="Times New Roman" w:hAnsi="Times New Roman"/>
          <w:color w:val="5B9BD5" w:themeColor="accent1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моб. тел.: +7-910-978-36-37 (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Viber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WhatsApp</w:t>
      </w:r>
      <w:r>
        <w:rPr>
          <w:rFonts w:ascii="Times New Roman" w:hAnsi="Times New Roman"/>
          <w:bCs/>
          <w:sz w:val="24"/>
          <w:szCs w:val="24"/>
          <w:lang w:val="en-GB"/>
        </w:rPr>
        <w:t>, Telegram</w:t>
      </w:r>
      <w:r>
        <w:rPr>
          <w:rFonts w:ascii="Times New Roman" w:hAnsi="Times New Roman"/>
          <w:bCs/>
          <w:sz w:val="24"/>
          <w:szCs w:val="24"/>
        </w:rPr>
        <w:t>)</w:t>
      </w:r>
      <w:bookmarkStart w:id="0" w:name="_Hlk20781079"/>
      <w:bookmarkEnd w:id="0"/>
    </w:p>
    <w:p w:rsidR="00A4062B" w:rsidRDefault="00A4062B">
      <w:pPr>
        <w:ind w:firstLine="708"/>
        <w:jc w:val="both"/>
        <w:rPr>
          <w:rFonts w:ascii="Times New Roman" w:hAnsi="Times New Roman" w:cs="Times New Roman"/>
        </w:rPr>
      </w:pPr>
    </w:p>
    <w:p w:rsidR="00A4062B" w:rsidRDefault="00A4062B"/>
    <w:sectPr w:rsidR="00A4062B" w:rsidSect="007C37A9">
      <w:type w:val="continuous"/>
      <w:pgSz w:w="11906" w:h="16838"/>
      <w:pgMar w:top="1134" w:right="850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54F3"/>
    <w:multiLevelType w:val="multilevel"/>
    <w:tmpl w:val="25B654F3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6D703E9"/>
    <w:multiLevelType w:val="multilevel"/>
    <w:tmpl w:val="36D703E9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A4062B"/>
    <w:rsid w:val="000F3790"/>
    <w:rsid w:val="0013425A"/>
    <w:rsid w:val="006D63F0"/>
    <w:rsid w:val="007C37A9"/>
    <w:rsid w:val="00A11C96"/>
    <w:rsid w:val="00A4062B"/>
    <w:rsid w:val="00A70E8B"/>
    <w:rsid w:val="00B36086"/>
    <w:rsid w:val="00C007B6"/>
    <w:rsid w:val="00DC2E5D"/>
    <w:rsid w:val="00E21061"/>
    <w:rsid w:val="00F31F57"/>
    <w:rsid w:val="05687405"/>
    <w:rsid w:val="189F7A56"/>
    <w:rsid w:val="1DED47D7"/>
    <w:rsid w:val="45E72854"/>
    <w:rsid w:val="55901407"/>
    <w:rsid w:val="59BA08C1"/>
    <w:rsid w:val="6EDA5EEB"/>
    <w:rsid w:val="741C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7A9"/>
    <w:pPr>
      <w:widowControl w:val="0"/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7C37A9"/>
    <w:rPr>
      <w:color w:val="954F72" w:themeColor="followedHyperlink"/>
      <w:u w:val="single"/>
    </w:rPr>
  </w:style>
  <w:style w:type="paragraph" w:styleId="a4">
    <w:name w:val="No Spacing"/>
    <w:qFormat/>
    <w:rsid w:val="007C37A9"/>
    <w:pPr>
      <w:suppressAutoHyphens/>
      <w:textAlignment w:val="baseline"/>
    </w:pPr>
    <w:rPr>
      <w:rFonts w:ascii="Calibri" w:eastAsia="Calibri" w:hAnsi="Calibri" w:cs="Times New Roman"/>
      <w:kern w:val="2"/>
      <w:sz w:val="22"/>
      <w:szCs w:val="22"/>
      <w:lang w:eastAsia="zh-CN"/>
    </w:rPr>
  </w:style>
  <w:style w:type="paragraph" w:styleId="a5">
    <w:name w:val="List Paragraph"/>
    <w:basedOn w:val="a"/>
    <w:uiPriority w:val="34"/>
    <w:qFormat/>
    <w:rsid w:val="007C37A9"/>
    <w:pPr>
      <w:ind w:left="720"/>
      <w:contextualSpacing/>
    </w:pPr>
    <w:rPr>
      <w:rFonts w:cs="Mangal"/>
      <w:szCs w:val="21"/>
    </w:rPr>
  </w:style>
  <w:style w:type="character" w:customStyle="1" w:styleId="-">
    <w:name w:val="Интернет-ссылка"/>
    <w:semiHidden/>
    <w:qFormat/>
    <w:rsid w:val="007C37A9"/>
    <w:rPr>
      <w:rFonts w:cs="Times New Roman"/>
      <w:color w:val="0000FF"/>
      <w:u w:val="single"/>
    </w:rPr>
  </w:style>
  <w:style w:type="character" w:styleId="a6">
    <w:name w:val="Hyperlink"/>
    <w:basedOn w:val="a0"/>
    <w:rsid w:val="00C007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07B6"/>
    <w:rPr>
      <w:color w:val="605E5C"/>
      <w:shd w:val="clear" w:color="auto" w:fill="E1DFDD"/>
    </w:rPr>
  </w:style>
  <w:style w:type="paragraph" w:styleId="a7">
    <w:name w:val="Balloon Text"/>
    <w:basedOn w:val="a"/>
    <w:link w:val="a8"/>
    <w:rsid w:val="00A11C96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rsid w:val="00A11C96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lang.pythonanywhere.com/events/stc-20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lang.pythonanywhere.com/events/stc-202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yaz.languag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lang.pythonanywhere.com/events/stc-2024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kramn</dc:creator>
  <cp:lastModifiedBy>Л.А.Тюкина</cp:lastModifiedBy>
  <cp:revision>3</cp:revision>
  <dcterms:created xsi:type="dcterms:W3CDTF">2024-10-20T20:27:00Z</dcterms:created>
  <dcterms:modified xsi:type="dcterms:W3CDTF">2024-10-21T11:50:00Z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5C242E2B90CE4500AD1F029F07B6AC89_12</vt:lpwstr>
  </property>
</Properties>
</file>