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7A682E" w:rsidRPr="007A682E" w:rsidTr="00134E14">
        <w:trPr>
          <w:trHeight w:val="2976"/>
        </w:trPr>
        <w:tc>
          <w:tcPr>
            <w:tcW w:w="5246" w:type="dxa"/>
            <w:hideMark/>
          </w:tcPr>
          <w:p w:rsidR="007A682E" w:rsidRPr="007A682E" w:rsidRDefault="007A682E" w:rsidP="00134E14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УТВЕРЖДАЮ</w:t>
            </w: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7A682E" w:rsidRPr="007A682E" w:rsidRDefault="007A682E" w:rsidP="00134E14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Председатель</w:t>
            </w:r>
          </w:p>
          <w:p w:rsidR="007A682E" w:rsidRPr="007A682E" w:rsidRDefault="007A682E" w:rsidP="00134E14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Объединённого совета</w:t>
            </w:r>
          </w:p>
          <w:p w:rsidR="007A682E" w:rsidRPr="007A682E" w:rsidRDefault="007A682E" w:rsidP="00134E14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обучающихся ИГЭУ</w:t>
            </w:r>
          </w:p>
          <w:p w:rsidR="007A682E" w:rsidRPr="007A682E" w:rsidRDefault="007A682E" w:rsidP="00134E14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_________________/</w:t>
            </w:r>
          </w:p>
          <w:p w:rsidR="007A682E" w:rsidRPr="007A682E" w:rsidRDefault="007A682E" w:rsidP="00134E14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«_____»_________________.</w:t>
            </w:r>
          </w:p>
        </w:tc>
        <w:tc>
          <w:tcPr>
            <w:tcW w:w="4961" w:type="dxa"/>
          </w:tcPr>
          <w:p w:rsidR="007A682E" w:rsidRPr="007A682E" w:rsidRDefault="007A682E" w:rsidP="00134E14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СОГЛАСОВАНО</w:t>
            </w:r>
          </w:p>
          <w:p w:rsidR="007A682E" w:rsidRPr="007A682E" w:rsidRDefault="007A682E" w:rsidP="00134E14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Проректор по воспитательной </w:t>
            </w:r>
          </w:p>
          <w:p w:rsidR="007A682E" w:rsidRPr="007A682E" w:rsidRDefault="007A682E" w:rsidP="00134E14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работе и связям</w:t>
            </w:r>
          </w:p>
          <w:p w:rsidR="007A682E" w:rsidRPr="007A682E" w:rsidRDefault="007A682E" w:rsidP="00134E14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 общественностью ИГЭУ</w:t>
            </w:r>
          </w:p>
          <w:p w:rsidR="007A682E" w:rsidRPr="007A682E" w:rsidRDefault="007A682E" w:rsidP="00134E14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_________________/Т.Б. </w:t>
            </w:r>
            <w:proofErr w:type="spellStart"/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Котлова</w:t>
            </w:r>
            <w:proofErr w:type="spellEnd"/>
          </w:p>
          <w:p w:rsidR="007A682E" w:rsidRPr="007A682E" w:rsidRDefault="007A682E" w:rsidP="00134E14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«_____»________________. </w:t>
            </w:r>
          </w:p>
        </w:tc>
      </w:tr>
    </w:tbl>
    <w:p w:rsidR="00967D1F" w:rsidRDefault="007A682E" w:rsidP="007A682E">
      <w:pPr>
        <w:jc w:val="center"/>
        <w:rPr>
          <w:rFonts w:ascii="Times New Roman" w:hAnsi="Times New Roman"/>
          <w:b/>
          <w:sz w:val="28"/>
          <w:szCs w:val="28"/>
        </w:rPr>
      </w:pPr>
      <w:r w:rsidRPr="007A682E">
        <w:rPr>
          <w:rFonts w:ascii="Times New Roman" w:hAnsi="Times New Roman"/>
          <w:b/>
          <w:sz w:val="28"/>
          <w:szCs w:val="28"/>
        </w:rPr>
        <w:t>Положение о конкурсе информационных материалов (буклетов) для организаций об обязанности принимать меры по предупреждению коррупции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A682E" w:rsidRDefault="007A682E" w:rsidP="007A682E">
      <w:pPr>
        <w:jc w:val="both"/>
        <w:rPr>
          <w:rFonts w:ascii="Times New Roman" w:hAnsi="Times New Roman"/>
          <w:b/>
          <w:sz w:val="28"/>
          <w:szCs w:val="28"/>
        </w:rPr>
      </w:pPr>
    </w:p>
    <w:p w:rsidR="007A682E" w:rsidRPr="007A682E" w:rsidRDefault="007A682E" w:rsidP="007A682E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8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7A682E" w:rsidRDefault="00E83A58" w:rsidP="007A6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A682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Положение </w:t>
      </w:r>
      <w:r w:rsidRPr="00E83A58">
        <w:rPr>
          <w:rFonts w:ascii="Times New Roman" w:hAnsi="Times New Roman"/>
          <w:sz w:val="28"/>
          <w:szCs w:val="28"/>
        </w:rPr>
        <w:t>о конкурсе информационных материалов (буклетов) для организаций об обязанности принимать меры по предупреждению коррупции</w:t>
      </w:r>
      <w:r>
        <w:rPr>
          <w:rFonts w:ascii="Times New Roman" w:hAnsi="Times New Roman"/>
          <w:sz w:val="28"/>
          <w:szCs w:val="28"/>
        </w:rPr>
        <w:t xml:space="preserve"> определяет основные цели, задачи и порядок проведения конкурса.</w:t>
      </w:r>
    </w:p>
    <w:p w:rsidR="00E83A58" w:rsidRDefault="00E83A58" w:rsidP="007A6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Организатором конкурса является Министерство науки и высшего образования РФ</w:t>
      </w:r>
      <w:r w:rsidR="002B7AC0">
        <w:rPr>
          <w:rFonts w:ascii="Times New Roman" w:hAnsi="Times New Roman"/>
          <w:sz w:val="28"/>
          <w:szCs w:val="28"/>
        </w:rPr>
        <w:t xml:space="preserve"> (далее Организатор)</w:t>
      </w:r>
      <w:r>
        <w:rPr>
          <w:rFonts w:ascii="Times New Roman" w:hAnsi="Times New Roman"/>
          <w:sz w:val="28"/>
          <w:szCs w:val="28"/>
        </w:rPr>
        <w:t>.</w:t>
      </w:r>
    </w:p>
    <w:p w:rsidR="00E83A58" w:rsidRDefault="00E83A58" w:rsidP="007A6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E83A58">
        <w:rPr>
          <w:rFonts w:ascii="Times New Roman" w:hAnsi="Times New Roman"/>
          <w:sz w:val="28"/>
          <w:szCs w:val="28"/>
        </w:rPr>
        <w:t>Организация Конкурса направлена на реализацию</w:t>
      </w:r>
      <w:r>
        <w:rPr>
          <w:rFonts w:ascii="Times New Roman" w:hAnsi="Times New Roman"/>
          <w:sz w:val="28"/>
          <w:szCs w:val="28"/>
        </w:rPr>
        <w:t xml:space="preserve"> плана мероприятий</w:t>
      </w:r>
      <w:r w:rsidR="00D84AEE">
        <w:rPr>
          <w:rFonts w:ascii="Times New Roman" w:hAnsi="Times New Roman"/>
          <w:sz w:val="28"/>
          <w:szCs w:val="28"/>
        </w:rPr>
        <w:t xml:space="preserve"> в рамках Национального плана противодействия коррупции на 2018-2020 годы.</w:t>
      </w:r>
    </w:p>
    <w:p w:rsidR="00210393" w:rsidRDefault="00210393" w:rsidP="00210393">
      <w:pPr>
        <w:jc w:val="center"/>
        <w:rPr>
          <w:rFonts w:ascii="Times New Roman" w:hAnsi="Times New Roman"/>
          <w:sz w:val="28"/>
          <w:szCs w:val="28"/>
        </w:rPr>
      </w:pPr>
    </w:p>
    <w:p w:rsidR="00210393" w:rsidRDefault="00210393" w:rsidP="00210393">
      <w:pPr>
        <w:jc w:val="center"/>
        <w:rPr>
          <w:rFonts w:ascii="Times New Roman" w:hAnsi="Times New Roman"/>
          <w:sz w:val="28"/>
          <w:szCs w:val="28"/>
        </w:rPr>
      </w:pPr>
      <w:r w:rsidRPr="00210393">
        <w:rPr>
          <w:rFonts w:ascii="Times New Roman" w:hAnsi="Times New Roman"/>
          <w:b/>
          <w:sz w:val="28"/>
          <w:szCs w:val="28"/>
        </w:rPr>
        <w:t>2. Цели и задачи</w:t>
      </w:r>
      <w:r w:rsidR="00C342F3">
        <w:rPr>
          <w:rFonts w:ascii="Times New Roman" w:hAnsi="Times New Roman"/>
          <w:b/>
          <w:sz w:val="28"/>
          <w:szCs w:val="28"/>
        </w:rPr>
        <w:t xml:space="preserve"> К</w:t>
      </w:r>
      <w:r>
        <w:rPr>
          <w:rFonts w:ascii="Times New Roman" w:hAnsi="Times New Roman"/>
          <w:b/>
          <w:sz w:val="28"/>
          <w:szCs w:val="28"/>
        </w:rPr>
        <w:t>онкурса</w:t>
      </w:r>
    </w:p>
    <w:p w:rsidR="00210393" w:rsidRDefault="00210393" w:rsidP="00210393">
      <w:pPr>
        <w:jc w:val="center"/>
        <w:rPr>
          <w:rFonts w:ascii="Times New Roman" w:hAnsi="Times New Roman"/>
          <w:sz w:val="28"/>
          <w:szCs w:val="28"/>
        </w:rPr>
      </w:pPr>
    </w:p>
    <w:p w:rsidR="00210393" w:rsidRDefault="00210393" w:rsidP="002103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</w:t>
      </w:r>
      <w:r w:rsidR="00C342F3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онкурса – п</w:t>
      </w:r>
      <w:r w:rsidRPr="00210393">
        <w:rPr>
          <w:rFonts w:ascii="Times New Roman" w:hAnsi="Times New Roman"/>
          <w:sz w:val="28"/>
          <w:szCs w:val="28"/>
        </w:rPr>
        <w:t>ривлечение внимания молодежи к проблеме противодействия и борьбы с коррупцией в современном обществе</w:t>
      </w:r>
      <w:r>
        <w:rPr>
          <w:rFonts w:ascii="Times New Roman" w:hAnsi="Times New Roman"/>
          <w:sz w:val="28"/>
          <w:szCs w:val="28"/>
        </w:rPr>
        <w:t>.</w:t>
      </w:r>
    </w:p>
    <w:p w:rsidR="00210393" w:rsidRDefault="00210393" w:rsidP="002103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C342F3">
        <w:rPr>
          <w:rFonts w:ascii="Times New Roman" w:hAnsi="Times New Roman"/>
          <w:sz w:val="28"/>
          <w:szCs w:val="28"/>
        </w:rPr>
        <w:t>Задачи К</w:t>
      </w:r>
      <w:r>
        <w:rPr>
          <w:rFonts w:ascii="Times New Roman" w:hAnsi="Times New Roman"/>
          <w:sz w:val="28"/>
          <w:szCs w:val="28"/>
        </w:rPr>
        <w:t xml:space="preserve">онкурса: </w:t>
      </w:r>
    </w:p>
    <w:p w:rsidR="00210393" w:rsidRDefault="00210393" w:rsidP="002103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10393">
        <w:rPr>
          <w:rFonts w:ascii="Times New Roman" w:hAnsi="Times New Roman"/>
          <w:sz w:val="28"/>
          <w:szCs w:val="28"/>
        </w:rPr>
        <w:t xml:space="preserve">антикоррупционное воспитание молодежи через создание </w:t>
      </w:r>
      <w:r>
        <w:rPr>
          <w:rFonts w:ascii="Times New Roman" w:hAnsi="Times New Roman"/>
          <w:sz w:val="28"/>
          <w:szCs w:val="28"/>
        </w:rPr>
        <w:t>наглядных материалов для организаций об обязанности принимать меры по предупреждению коррупции;</w:t>
      </w:r>
    </w:p>
    <w:p w:rsidR="00210393" w:rsidRDefault="00210393" w:rsidP="002103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</w:t>
      </w:r>
      <w:proofErr w:type="gramStart"/>
      <w:r>
        <w:rPr>
          <w:rFonts w:ascii="Times New Roman" w:hAnsi="Times New Roman"/>
          <w:sz w:val="28"/>
          <w:szCs w:val="28"/>
        </w:rPr>
        <w:t>уровня понимания студентов важности принятия антикоррупционных мер</w:t>
      </w:r>
      <w:proofErr w:type="gramEnd"/>
      <w:r>
        <w:rPr>
          <w:rFonts w:ascii="Times New Roman" w:hAnsi="Times New Roman"/>
          <w:sz w:val="28"/>
          <w:szCs w:val="28"/>
        </w:rPr>
        <w:t xml:space="preserve">  и преимуществ от реализации антикоррупционных программ;</w:t>
      </w:r>
    </w:p>
    <w:p w:rsidR="00210393" w:rsidRDefault="00210393" w:rsidP="002103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нетерпимого отношения среди молодежи к любым коррупционным проявлениям</w:t>
      </w:r>
      <w:r w:rsidR="00C342F3">
        <w:rPr>
          <w:rFonts w:ascii="Times New Roman" w:hAnsi="Times New Roman"/>
          <w:sz w:val="28"/>
          <w:szCs w:val="28"/>
        </w:rPr>
        <w:t>;</w:t>
      </w:r>
    </w:p>
    <w:p w:rsidR="00C342F3" w:rsidRDefault="00C342F3" w:rsidP="00C342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42F3">
        <w:rPr>
          <w:rFonts w:ascii="Times New Roman" w:hAnsi="Times New Roman"/>
          <w:sz w:val="28"/>
          <w:szCs w:val="28"/>
        </w:rPr>
        <w:t>развитие и поддержка талантливой молодёжи в области художественного, социального, интеллектуального творчества.</w:t>
      </w:r>
    </w:p>
    <w:p w:rsidR="00210393" w:rsidRDefault="00210393" w:rsidP="00210393">
      <w:pPr>
        <w:jc w:val="both"/>
        <w:rPr>
          <w:rFonts w:ascii="Times New Roman" w:hAnsi="Times New Roman"/>
          <w:sz w:val="28"/>
          <w:szCs w:val="28"/>
        </w:rPr>
      </w:pPr>
    </w:p>
    <w:p w:rsidR="00C342F3" w:rsidRDefault="00C342F3" w:rsidP="00C342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 участия, сроки начала и окончания Конкурса</w:t>
      </w:r>
    </w:p>
    <w:p w:rsidR="00C342F3" w:rsidRDefault="00C342F3" w:rsidP="00C342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42F3" w:rsidRDefault="00C342F3" w:rsidP="00C342F3">
      <w:pPr>
        <w:jc w:val="both"/>
        <w:rPr>
          <w:rFonts w:ascii="Times New Roman" w:hAnsi="Times New Roman"/>
          <w:sz w:val="28"/>
          <w:szCs w:val="28"/>
        </w:rPr>
      </w:pPr>
      <w:r w:rsidRPr="00C342F3">
        <w:rPr>
          <w:rFonts w:ascii="Times New Roman" w:hAnsi="Times New Roman"/>
          <w:sz w:val="28"/>
          <w:szCs w:val="28"/>
        </w:rPr>
        <w:lastRenderedPageBreak/>
        <w:t xml:space="preserve">3.1. </w:t>
      </w:r>
      <w:r>
        <w:rPr>
          <w:rFonts w:ascii="Times New Roman" w:hAnsi="Times New Roman"/>
          <w:sz w:val="28"/>
          <w:szCs w:val="28"/>
        </w:rPr>
        <w:t xml:space="preserve">Предварительный этап Конкурса проводится в </w:t>
      </w:r>
      <w:r w:rsidRPr="00C342F3">
        <w:rPr>
          <w:rFonts w:ascii="Times New Roman" w:hAnsi="Times New Roman"/>
          <w:sz w:val="28"/>
          <w:szCs w:val="28"/>
        </w:rPr>
        <w:t xml:space="preserve">ФБГОУ </w:t>
      </w:r>
      <w:proofErr w:type="gramStart"/>
      <w:r w:rsidRPr="00C342F3">
        <w:rPr>
          <w:rFonts w:ascii="Times New Roman" w:hAnsi="Times New Roman"/>
          <w:sz w:val="28"/>
          <w:szCs w:val="28"/>
        </w:rPr>
        <w:t>ВО</w:t>
      </w:r>
      <w:proofErr w:type="gramEnd"/>
      <w:r w:rsidRPr="00C342F3">
        <w:rPr>
          <w:rFonts w:ascii="Times New Roman" w:hAnsi="Times New Roman"/>
          <w:sz w:val="28"/>
          <w:szCs w:val="28"/>
        </w:rPr>
        <w:t xml:space="preserve"> "Ивановский государственный энергетический университет имени В.И. Ленина"</w:t>
      </w:r>
      <w:r>
        <w:rPr>
          <w:rFonts w:ascii="Times New Roman" w:hAnsi="Times New Roman"/>
          <w:sz w:val="28"/>
          <w:szCs w:val="28"/>
        </w:rPr>
        <w:t xml:space="preserve"> в период с 25.10.2020 по 10.12.2020. </w:t>
      </w:r>
    </w:p>
    <w:p w:rsidR="002B7AC0" w:rsidRDefault="002B7AC0" w:rsidP="00C342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Финальный этап. Голосование в отношении прошедших в финал конкурсных работ</w:t>
      </w:r>
      <w:r w:rsidR="000408B6">
        <w:rPr>
          <w:rFonts w:ascii="Times New Roman" w:hAnsi="Times New Roman"/>
          <w:sz w:val="28"/>
          <w:szCs w:val="28"/>
        </w:rPr>
        <w:t>, определение победителей и призеров Конкурса проводится жюри, формируемым Организатором совместно с Министерством труда и социальной защиты РФ.</w:t>
      </w:r>
    </w:p>
    <w:p w:rsidR="00C342F3" w:rsidRDefault="002B7AC0" w:rsidP="00C342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C342F3">
        <w:rPr>
          <w:rFonts w:ascii="Times New Roman" w:hAnsi="Times New Roman"/>
          <w:sz w:val="28"/>
          <w:szCs w:val="28"/>
        </w:rPr>
        <w:t>. Участниками Конкурса могут быть студенты, аспиранты, преподаватели ИГЭУ.</w:t>
      </w:r>
    </w:p>
    <w:p w:rsidR="00C342F3" w:rsidRDefault="002B7AC0" w:rsidP="00C342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342F3">
        <w:rPr>
          <w:rFonts w:ascii="Times New Roman" w:hAnsi="Times New Roman"/>
          <w:sz w:val="28"/>
          <w:szCs w:val="28"/>
        </w:rPr>
        <w:t xml:space="preserve">. Для участия в Конкурсе необходимо подготовить информационный материал (буклет) на тему обязанности организаций принимать меры </w:t>
      </w:r>
      <w:r>
        <w:rPr>
          <w:rFonts w:ascii="Times New Roman" w:hAnsi="Times New Roman"/>
          <w:sz w:val="28"/>
          <w:szCs w:val="28"/>
        </w:rPr>
        <w:t>по предупреждению коррупции.</w:t>
      </w:r>
    </w:p>
    <w:p w:rsidR="002B7AC0" w:rsidRDefault="002B7AC0" w:rsidP="00C342F3">
      <w:pPr>
        <w:jc w:val="both"/>
        <w:rPr>
          <w:rFonts w:ascii="Times New Roman" w:hAnsi="Times New Roman"/>
          <w:sz w:val="28"/>
          <w:szCs w:val="28"/>
        </w:rPr>
      </w:pPr>
    </w:p>
    <w:p w:rsidR="002B7AC0" w:rsidRDefault="002B7AC0" w:rsidP="002B7AC0">
      <w:pPr>
        <w:jc w:val="center"/>
        <w:rPr>
          <w:rFonts w:ascii="Times New Roman" w:hAnsi="Times New Roman"/>
          <w:b/>
          <w:sz w:val="28"/>
          <w:szCs w:val="28"/>
        </w:rPr>
      </w:pPr>
      <w:r w:rsidRPr="002B7AC0">
        <w:rPr>
          <w:rFonts w:ascii="Times New Roman" w:hAnsi="Times New Roman"/>
          <w:b/>
          <w:sz w:val="28"/>
          <w:szCs w:val="28"/>
        </w:rPr>
        <w:t>5. Организационный комитет и жюри</w:t>
      </w:r>
    </w:p>
    <w:p w:rsidR="002B7AC0" w:rsidRPr="002B7AC0" w:rsidRDefault="002B7AC0" w:rsidP="002B7A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AC0" w:rsidRPr="00E913B8" w:rsidRDefault="002B7AC0" w:rsidP="00C84E1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913B8">
        <w:rPr>
          <w:rFonts w:ascii="Times New Roman" w:hAnsi="Times New Roman"/>
          <w:sz w:val="28"/>
          <w:szCs w:val="28"/>
        </w:rPr>
        <w:t>5.1. Для организации и проведения Конкурса создается организационный комитет Конкурса:</w:t>
      </w:r>
    </w:p>
    <w:p w:rsidR="002B7AC0" w:rsidRPr="002B7AC0" w:rsidRDefault="002B7AC0" w:rsidP="002B7AC0">
      <w:pPr>
        <w:jc w:val="both"/>
        <w:rPr>
          <w:rFonts w:ascii="Times New Roman" w:hAnsi="Times New Roman"/>
          <w:sz w:val="28"/>
          <w:szCs w:val="28"/>
        </w:rPr>
      </w:pPr>
      <w:r w:rsidRPr="002B7AC0">
        <w:rPr>
          <w:rFonts w:ascii="Times New Roman" w:hAnsi="Times New Roman"/>
          <w:sz w:val="28"/>
          <w:szCs w:val="28"/>
        </w:rPr>
        <w:t xml:space="preserve">– председатель оргкомитета – Т.Б. </w:t>
      </w:r>
      <w:proofErr w:type="spellStart"/>
      <w:r w:rsidRPr="002B7AC0">
        <w:rPr>
          <w:rFonts w:ascii="Times New Roman" w:hAnsi="Times New Roman"/>
          <w:sz w:val="28"/>
          <w:szCs w:val="28"/>
        </w:rPr>
        <w:t>Котлова</w:t>
      </w:r>
      <w:proofErr w:type="spellEnd"/>
    </w:p>
    <w:p w:rsidR="002B7AC0" w:rsidRPr="002B7AC0" w:rsidRDefault="002B7AC0" w:rsidP="002B7AC0">
      <w:pPr>
        <w:rPr>
          <w:rFonts w:ascii="Times New Roman" w:hAnsi="Times New Roman"/>
          <w:sz w:val="28"/>
          <w:szCs w:val="28"/>
        </w:rPr>
      </w:pPr>
      <w:r w:rsidRPr="002B7AC0">
        <w:rPr>
          <w:rFonts w:ascii="Times New Roman" w:hAnsi="Times New Roman"/>
          <w:sz w:val="28"/>
          <w:szCs w:val="28"/>
        </w:rPr>
        <w:t xml:space="preserve">– члены оргкомитета: </w:t>
      </w:r>
      <w:r>
        <w:rPr>
          <w:rFonts w:ascii="Times New Roman" w:hAnsi="Times New Roman"/>
          <w:sz w:val="28"/>
          <w:szCs w:val="28"/>
        </w:rPr>
        <w:t xml:space="preserve">К.А. Котова, С.Ю. </w:t>
      </w:r>
      <w:proofErr w:type="spellStart"/>
      <w:r>
        <w:rPr>
          <w:rFonts w:ascii="Times New Roman" w:hAnsi="Times New Roman"/>
          <w:sz w:val="28"/>
          <w:szCs w:val="28"/>
        </w:rPr>
        <w:t>Лисова</w:t>
      </w:r>
      <w:proofErr w:type="spellEnd"/>
      <w:r>
        <w:rPr>
          <w:rFonts w:ascii="Times New Roman" w:hAnsi="Times New Roman"/>
          <w:sz w:val="28"/>
          <w:szCs w:val="28"/>
        </w:rPr>
        <w:t>, О.Ю. Олейник</w:t>
      </w:r>
    </w:p>
    <w:p w:rsidR="002B7AC0" w:rsidRPr="002B7AC0" w:rsidRDefault="002B7AC0" w:rsidP="002B7AC0">
      <w:pPr>
        <w:jc w:val="both"/>
        <w:rPr>
          <w:rFonts w:ascii="Times New Roman" w:hAnsi="Times New Roman"/>
          <w:sz w:val="28"/>
          <w:szCs w:val="28"/>
        </w:rPr>
      </w:pPr>
      <w:r w:rsidRPr="002B7AC0">
        <w:rPr>
          <w:rFonts w:ascii="Times New Roman" w:hAnsi="Times New Roman"/>
          <w:sz w:val="28"/>
          <w:szCs w:val="28"/>
        </w:rPr>
        <w:t>5.2. Организационный комитет Конкурса осуществляет:</w:t>
      </w:r>
    </w:p>
    <w:p w:rsidR="002B7AC0" w:rsidRPr="002B7AC0" w:rsidRDefault="002B7AC0" w:rsidP="002B7AC0">
      <w:pPr>
        <w:jc w:val="both"/>
        <w:rPr>
          <w:rFonts w:ascii="Times New Roman" w:hAnsi="Times New Roman"/>
          <w:sz w:val="28"/>
          <w:szCs w:val="28"/>
        </w:rPr>
      </w:pPr>
      <w:r w:rsidRPr="002B7AC0">
        <w:rPr>
          <w:rFonts w:ascii="Times New Roman" w:hAnsi="Times New Roman"/>
          <w:sz w:val="28"/>
          <w:szCs w:val="28"/>
        </w:rPr>
        <w:t>•</w:t>
      </w:r>
      <w:r w:rsidRPr="002B7AC0">
        <w:rPr>
          <w:rFonts w:ascii="Times New Roman" w:hAnsi="Times New Roman"/>
          <w:sz w:val="28"/>
          <w:szCs w:val="28"/>
        </w:rPr>
        <w:tab/>
        <w:t>согласование критериев оценки конкурсных работ;</w:t>
      </w:r>
    </w:p>
    <w:p w:rsidR="002B7AC0" w:rsidRPr="002B7AC0" w:rsidRDefault="002B7AC0" w:rsidP="002B7AC0">
      <w:pPr>
        <w:jc w:val="both"/>
        <w:rPr>
          <w:rFonts w:ascii="Times New Roman" w:hAnsi="Times New Roman"/>
          <w:sz w:val="28"/>
          <w:szCs w:val="28"/>
        </w:rPr>
      </w:pPr>
      <w:r w:rsidRPr="002B7AC0">
        <w:rPr>
          <w:rFonts w:ascii="Times New Roman" w:hAnsi="Times New Roman"/>
          <w:sz w:val="28"/>
          <w:szCs w:val="28"/>
        </w:rPr>
        <w:t>•</w:t>
      </w:r>
      <w:r w:rsidRPr="002B7AC0">
        <w:rPr>
          <w:rFonts w:ascii="Times New Roman" w:hAnsi="Times New Roman"/>
          <w:sz w:val="28"/>
          <w:szCs w:val="28"/>
        </w:rPr>
        <w:tab/>
        <w:t>организационно-методи</w:t>
      </w:r>
      <w:r>
        <w:rPr>
          <w:rFonts w:ascii="Times New Roman" w:hAnsi="Times New Roman"/>
          <w:sz w:val="28"/>
          <w:szCs w:val="28"/>
        </w:rPr>
        <w:t>ческое сопровождение Конкурса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2B7AC0">
        <w:rPr>
          <w:rFonts w:ascii="Times New Roman" w:hAnsi="Times New Roman"/>
          <w:sz w:val="28"/>
          <w:szCs w:val="28"/>
        </w:rPr>
        <w:t>.</w:t>
      </w:r>
      <w:proofErr w:type="gramEnd"/>
    </w:p>
    <w:p w:rsidR="002B7AC0" w:rsidRDefault="002B7AC0" w:rsidP="002B7AC0">
      <w:pPr>
        <w:jc w:val="both"/>
        <w:rPr>
          <w:rFonts w:ascii="Times New Roman" w:hAnsi="Times New Roman"/>
          <w:sz w:val="28"/>
          <w:szCs w:val="28"/>
        </w:rPr>
      </w:pPr>
      <w:r w:rsidRPr="002B7AC0">
        <w:rPr>
          <w:rFonts w:ascii="Times New Roman" w:hAnsi="Times New Roman"/>
          <w:sz w:val="28"/>
          <w:szCs w:val="28"/>
        </w:rPr>
        <w:t>5.4. Оргкомитет осуществляет изучение и оценку конкурсных материалов, определяе</w:t>
      </w:r>
      <w:r>
        <w:rPr>
          <w:rFonts w:ascii="Times New Roman" w:hAnsi="Times New Roman"/>
          <w:sz w:val="28"/>
          <w:szCs w:val="28"/>
        </w:rPr>
        <w:t>т по</w:t>
      </w:r>
      <w:r w:rsidR="000408B6">
        <w:rPr>
          <w:rFonts w:ascii="Times New Roman" w:hAnsi="Times New Roman"/>
          <w:sz w:val="28"/>
          <w:szCs w:val="28"/>
        </w:rPr>
        <w:t>бедителя. По результатам отбора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работа, занявшая первое место 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направлена Организатору Конкурса в срок до 15.01.2021.</w:t>
      </w:r>
    </w:p>
    <w:p w:rsidR="000408B6" w:rsidRDefault="000408B6" w:rsidP="002B7AC0">
      <w:pPr>
        <w:jc w:val="both"/>
        <w:rPr>
          <w:rFonts w:ascii="Times New Roman" w:hAnsi="Times New Roman"/>
          <w:sz w:val="28"/>
          <w:szCs w:val="28"/>
        </w:rPr>
      </w:pPr>
    </w:p>
    <w:p w:rsidR="000408B6" w:rsidRPr="000408B6" w:rsidRDefault="000408B6" w:rsidP="000408B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08B6">
        <w:rPr>
          <w:rFonts w:ascii="Times New Roman" w:hAnsi="Times New Roman"/>
          <w:b/>
          <w:sz w:val="28"/>
          <w:szCs w:val="28"/>
        </w:rPr>
        <w:t xml:space="preserve">6. </w:t>
      </w:r>
      <w:r w:rsidRPr="000408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конкурсной работе</w:t>
      </w:r>
    </w:p>
    <w:p w:rsidR="000408B6" w:rsidRPr="000408B6" w:rsidRDefault="000408B6" w:rsidP="00C84E1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0408B6">
        <w:rPr>
          <w:rFonts w:ascii="Times New Roman" w:eastAsia="Times New Roman" w:hAnsi="Times New Roman"/>
          <w:bCs/>
          <w:sz w:val="28"/>
          <w:szCs w:val="28"/>
          <w:lang w:eastAsia="ru-RU"/>
        </w:rPr>
        <w:t>.1. Критерии отбора</w:t>
      </w:r>
    </w:p>
    <w:p w:rsidR="000408B6" w:rsidRPr="00E913B8" w:rsidRDefault="000408B6" w:rsidP="00C84E13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соответствие работы теме Конкурса;</w:t>
      </w:r>
    </w:p>
    <w:p w:rsidR="000408B6" w:rsidRPr="00E913B8" w:rsidRDefault="000408B6" w:rsidP="00C84E13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формирование неприятия к коррупционным проявлениям;</w:t>
      </w:r>
    </w:p>
    <w:p w:rsidR="000408B6" w:rsidRPr="00E913B8" w:rsidRDefault="000408B6" w:rsidP="00C84E13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повышение правовой культуры граждан;</w:t>
      </w:r>
    </w:p>
    <w:p w:rsidR="000408B6" w:rsidRPr="00E913B8" w:rsidRDefault="000408B6" w:rsidP="00C84E13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формирование чувства гражданской идентичности;</w:t>
      </w:r>
    </w:p>
    <w:p w:rsidR="000408B6" w:rsidRPr="00E913B8" w:rsidRDefault="000408B6" w:rsidP="00C84E13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соответствие характера информации возрасту и психологическим особенностям целевой аудитории;</w:t>
      </w:r>
    </w:p>
    <w:p w:rsidR="000408B6" w:rsidRPr="00E913B8" w:rsidRDefault="000408B6" w:rsidP="00C84E13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замысла;</w:t>
      </w:r>
    </w:p>
    <w:p w:rsidR="000408B6" w:rsidRPr="00E913B8" w:rsidRDefault="000408B6" w:rsidP="00C84E13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эстетически приемлемое художественно-композиционное решение;</w:t>
      </w:r>
    </w:p>
    <w:p w:rsidR="000408B6" w:rsidRPr="00E913B8" w:rsidRDefault="000408B6" w:rsidP="00C84E13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самостоятельность и оригинальность выполнения работы.</w:t>
      </w:r>
    </w:p>
    <w:p w:rsidR="000408B6" w:rsidRDefault="000408B6" w:rsidP="000408B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На Конкурс принимаются:</w:t>
      </w:r>
    </w:p>
    <w:p w:rsidR="000408B6" w:rsidRDefault="00E913B8" w:rsidP="00E913B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работы, выполненные в программе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MS</w:t>
      </w: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Publiser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общим размером 210х297 мм;</w:t>
      </w:r>
    </w:p>
    <w:p w:rsidR="00E913B8" w:rsidRDefault="00E913B8" w:rsidP="00E913B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буклет должен соответствовать заданной теме, содержание и терминология должны быть изложены на доступном языке;</w:t>
      </w:r>
    </w:p>
    <w:p w:rsidR="00E913B8" w:rsidRPr="00E913B8" w:rsidRDefault="00E913B8" w:rsidP="00E913B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буклет должен содержать информацию об авторе: фамилию и инициалы, наименование образовательной организации</w:t>
      </w:r>
    </w:p>
    <w:p w:rsidR="000408B6" w:rsidRPr="00C342F3" w:rsidRDefault="000408B6" w:rsidP="000408B6">
      <w:pPr>
        <w:jc w:val="center"/>
        <w:rPr>
          <w:rFonts w:ascii="Times New Roman" w:hAnsi="Times New Roman"/>
          <w:sz w:val="28"/>
          <w:szCs w:val="28"/>
        </w:rPr>
      </w:pPr>
    </w:p>
    <w:sectPr w:rsidR="000408B6" w:rsidRPr="00C3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3CC"/>
    <w:multiLevelType w:val="hybridMultilevel"/>
    <w:tmpl w:val="B4E8B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E0050"/>
    <w:multiLevelType w:val="hybridMultilevel"/>
    <w:tmpl w:val="6D38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86862"/>
    <w:multiLevelType w:val="multilevel"/>
    <w:tmpl w:val="A73C33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9730F"/>
    <w:multiLevelType w:val="hybridMultilevel"/>
    <w:tmpl w:val="C0922C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950384"/>
    <w:multiLevelType w:val="hybridMultilevel"/>
    <w:tmpl w:val="36D0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2E"/>
    <w:rsid w:val="000408B6"/>
    <w:rsid w:val="00210393"/>
    <w:rsid w:val="002B7AC0"/>
    <w:rsid w:val="0073444A"/>
    <w:rsid w:val="007A682E"/>
    <w:rsid w:val="00967D1F"/>
    <w:rsid w:val="00C342F3"/>
    <w:rsid w:val="00C84E13"/>
    <w:rsid w:val="00D84AEE"/>
    <w:rsid w:val="00E83A58"/>
    <w:rsid w:val="00E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2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2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4</cp:revision>
  <dcterms:created xsi:type="dcterms:W3CDTF">2020-11-22T17:20:00Z</dcterms:created>
  <dcterms:modified xsi:type="dcterms:W3CDTF">2020-12-13T16:39:00Z</dcterms:modified>
</cp:coreProperties>
</file>