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42" w:rsidRPr="00F934E4" w:rsidRDefault="00297542" w:rsidP="00F9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934E4">
        <w:rPr>
          <w:rFonts w:ascii="Times New Roman" w:hAnsi="Times New Roman"/>
          <w:sz w:val="28"/>
          <w:szCs w:val="28"/>
        </w:rPr>
        <w:t>Приложение № 1</w:t>
      </w:r>
    </w:p>
    <w:p w:rsidR="00297542" w:rsidRDefault="00297542" w:rsidP="00F9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934E4">
        <w:rPr>
          <w:rFonts w:ascii="Times New Roman" w:hAnsi="Times New Roman"/>
          <w:sz w:val="28"/>
          <w:szCs w:val="28"/>
        </w:rPr>
        <w:t>к  приказу    ОГКУ  «Управление</w:t>
      </w:r>
    </w:p>
    <w:p w:rsidR="00297542" w:rsidRPr="00F934E4" w:rsidRDefault="00297542" w:rsidP="00F9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934E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4E4">
        <w:rPr>
          <w:rFonts w:ascii="Times New Roman" w:hAnsi="Times New Roman"/>
          <w:sz w:val="28"/>
          <w:szCs w:val="28"/>
        </w:rPr>
        <w:t>обеспечению ЗН и ПБ»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297542" w:rsidRPr="00F934E4" w:rsidRDefault="00297542" w:rsidP="00F9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E4">
        <w:rPr>
          <w:rFonts w:ascii="Times New Roman" w:hAnsi="Times New Roman"/>
          <w:sz w:val="28"/>
          <w:szCs w:val="28"/>
        </w:rPr>
        <w:t xml:space="preserve">                                                                 от  ___________2015 г. № ____</w:t>
      </w: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</w:t>
      </w:r>
    </w:p>
    <w:p w:rsidR="00297542" w:rsidRDefault="00297542" w:rsidP="0057682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3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297542" w:rsidRPr="00EC7038" w:rsidRDefault="00297542" w:rsidP="0057682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3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Pr="00EC7038">
        <w:rPr>
          <w:rFonts w:ascii="Times New Roman" w:hAnsi="Times New Roman"/>
          <w:b/>
          <w:bCs/>
          <w:sz w:val="28"/>
          <w:szCs w:val="28"/>
        </w:rPr>
        <w:t xml:space="preserve">  Положение</w:t>
      </w:r>
    </w:p>
    <w:p w:rsidR="00297542" w:rsidRPr="00EC7038" w:rsidRDefault="00297542" w:rsidP="0057682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о проведении открытых соревнований студенческих, молодёжных  добровольных  формирований  и  клубов Ивановской  области  по поисково-спасательному и  аварийно-спасательному многоборью</w:t>
      </w:r>
      <w:r w:rsidRPr="00EC7038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297542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EC703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EC703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EC703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297542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542" w:rsidRPr="00EC7038" w:rsidRDefault="00297542" w:rsidP="008F6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61DA">
        <w:rPr>
          <w:rFonts w:ascii="Times New Roman" w:hAnsi="Times New Roman"/>
          <w:sz w:val="28"/>
          <w:szCs w:val="28"/>
        </w:rPr>
        <w:t>Соревнования студенческих, молодежных добровольных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038">
        <w:rPr>
          <w:rFonts w:ascii="Times New Roman" w:hAnsi="Times New Roman"/>
          <w:sz w:val="28"/>
          <w:szCs w:val="28"/>
        </w:rPr>
        <w:t>формирований и клубов Ивановской области в рамках ежегодных учебно-методических сборов (приравнено к статусу областных соревнований) по проведению поисково-спасательных работ в условиях природной среды с элементами поисково-спасательных работ в условиях техногенной ЧС (далее - соревнования) проводятся в специально подготовленной тематической зоне с препятствиями, опасными явлениями и ситуациями,  типичными для реальных техногенных аварий.</w:t>
      </w:r>
    </w:p>
    <w:p w:rsidR="00297542" w:rsidRPr="00EC7038" w:rsidRDefault="00297542" w:rsidP="008F6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Соревно</w:t>
      </w:r>
      <w:r>
        <w:rPr>
          <w:rFonts w:ascii="Times New Roman" w:hAnsi="Times New Roman"/>
          <w:sz w:val="28"/>
          <w:szCs w:val="28"/>
        </w:rPr>
        <w:t>вания       проводятся     региональным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EC7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отделением В</w:t>
      </w:r>
      <w:r w:rsidRPr="00EC7038">
        <w:rPr>
          <w:rFonts w:ascii="Times New Roman" w:hAnsi="Times New Roman"/>
          <w:sz w:val="28"/>
          <w:szCs w:val="28"/>
        </w:rPr>
        <w:t>сероссийской общественной организации «Российский союз спасателей»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038">
        <w:rPr>
          <w:rFonts w:ascii="Times New Roman" w:hAnsi="Times New Roman"/>
          <w:sz w:val="28"/>
          <w:szCs w:val="28"/>
        </w:rPr>
        <w:t xml:space="preserve"> (далее - РСС)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EC7038">
        <w:rPr>
          <w:rFonts w:ascii="Times New Roman" w:hAnsi="Times New Roman"/>
          <w:sz w:val="28"/>
          <w:szCs w:val="28"/>
        </w:rPr>
        <w:t>её молодёжным отделением «Всероссийский корпус студентов спасателей Иванов</w:t>
      </w:r>
      <w:r>
        <w:rPr>
          <w:rFonts w:ascii="Times New Roman" w:hAnsi="Times New Roman"/>
          <w:sz w:val="28"/>
          <w:szCs w:val="28"/>
        </w:rPr>
        <w:t>с</w:t>
      </w:r>
      <w:r w:rsidRPr="00EC7038">
        <w:rPr>
          <w:rFonts w:ascii="Times New Roman" w:hAnsi="Times New Roman"/>
          <w:sz w:val="28"/>
          <w:szCs w:val="28"/>
        </w:rPr>
        <w:t xml:space="preserve">кой области» (далее - ВСКС)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83014">
        <w:rPr>
          <w:rFonts w:ascii="Times New Roman" w:hAnsi="Times New Roman"/>
          <w:sz w:val="28"/>
          <w:szCs w:val="28"/>
        </w:rPr>
        <w:t>Департаментом молодежной политики и спорта Ивановской области</w:t>
      </w:r>
      <w:r>
        <w:t xml:space="preserve"> </w:t>
      </w:r>
      <w:r w:rsidRPr="00EC7038">
        <w:rPr>
          <w:rFonts w:ascii="Times New Roman" w:hAnsi="Times New Roman"/>
          <w:sz w:val="28"/>
          <w:szCs w:val="28"/>
        </w:rPr>
        <w:t>при поддержке Главного управления МЧС России по Ивановской области и ОГКУ «Управление по обеспечению защиты населения и пожарной безопасности Ивановской области».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2. Цели и задачи</w:t>
      </w: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2. Развитие у молодёжи патриотизма и гражданственности как важнейших духовно-нравственных и социальных ценностей.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3. Развитие и совершенствование подготовки студентов и молодёжи Ивановской области по предмету «Безопасность жизнедеятельности».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4. Совершенствование навыков проведения поисково-спасательных и аварийно-спасательных работ.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5. Овладение передовыми методами использования аварийно-спасательного инструмента и техники при проведении аварийно-спасательных работ.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6. Привлечение членов молодёжных добровольных пожарно-спасательных формирований (далее - ДПСФ) к регулярным занятиям физической подготовкой и спортом, укрепление здоровья, закаливание организма и повышение профессионального мастерства.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7. Профессиональная ориентация молодёжи в отрасли  спасательного дела.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8. Популяризация деятельности поисково-спасательных формирований.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9. Формирование готовности молодёжи к защите Отечества, деятельности в экстремальных условиях.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10. Выявление сильнейших команд.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3. Руководство соревнованиями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 xml:space="preserve">Общее руководство подготовкой трассы и проведением соревнований осуществляет Оргкомитет. Непосредственное проведение соревнований осуществляет представительство ВСКС по Ивановской области и </w:t>
      </w:r>
      <w:r w:rsidRPr="00983014">
        <w:rPr>
          <w:rFonts w:ascii="Times New Roman" w:hAnsi="Times New Roman"/>
          <w:sz w:val="28"/>
          <w:szCs w:val="28"/>
        </w:rPr>
        <w:t xml:space="preserve">Департамент молодежной политики и спорта </w:t>
      </w:r>
      <w:r w:rsidRPr="00EC7038">
        <w:rPr>
          <w:rFonts w:ascii="Times New Roman" w:hAnsi="Times New Roman"/>
          <w:sz w:val="28"/>
          <w:szCs w:val="28"/>
        </w:rPr>
        <w:t>Правительства Ивановской области при поддержке Главного управления МЧС России по Ивановской области и ОГКУ «Управление по обеспечению ЗН и ПБ».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4.  Время и место проведения</w:t>
      </w:r>
    </w:p>
    <w:p w:rsidR="00297542" w:rsidRPr="00EC7038" w:rsidRDefault="00297542" w:rsidP="0057682E">
      <w:pPr>
        <w:pStyle w:val="Heading1"/>
        <w:ind w:firstLine="708"/>
        <w:jc w:val="both"/>
        <w:rPr>
          <w:b w:val="0"/>
          <w:sz w:val="28"/>
          <w:szCs w:val="28"/>
        </w:rPr>
      </w:pPr>
      <w:r w:rsidRPr="00EC7038">
        <w:tab/>
      </w:r>
      <w:r w:rsidRPr="00EC7038">
        <w:rPr>
          <w:b w:val="0"/>
          <w:sz w:val="28"/>
          <w:szCs w:val="28"/>
        </w:rPr>
        <w:t>Соревнования проводятся 2</w:t>
      </w:r>
      <w:r>
        <w:rPr>
          <w:b w:val="0"/>
          <w:sz w:val="28"/>
          <w:szCs w:val="28"/>
        </w:rPr>
        <w:t>1</w:t>
      </w:r>
      <w:r w:rsidRPr="00EC7038">
        <w:rPr>
          <w:b w:val="0"/>
          <w:sz w:val="28"/>
          <w:szCs w:val="28"/>
        </w:rPr>
        <w:t xml:space="preserve"> сентября  201</w:t>
      </w:r>
      <w:r>
        <w:rPr>
          <w:b w:val="0"/>
          <w:sz w:val="28"/>
          <w:szCs w:val="28"/>
        </w:rPr>
        <w:t>5</w:t>
      </w:r>
      <w:r w:rsidRPr="00EC7038">
        <w:rPr>
          <w:b w:val="0"/>
          <w:sz w:val="28"/>
          <w:szCs w:val="28"/>
        </w:rPr>
        <w:t xml:space="preserve"> года на базе лагеря ФГБОУ ВПО «Ивановский государственный энергетический университет имени В.И. Ленина» на озере Рубское Тейковского муниципального района Ивановской области.  Начало соревнований в </w:t>
      </w:r>
      <w:r>
        <w:rPr>
          <w:b w:val="0"/>
          <w:sz w:val="28"/>
          <w:szCs w:val="28"/>
        </w:rPr>
        <w:t>9</w:t>
      </w:r>
      <w:r w:rsidRPr="00EC7038">
        <w:rPr>
          <w:b w:val="0"/>
          <w:sz w:val="28"/>
          <w:szCs w:val="28"/>
        </w:rPr>
        <w:t xml:space="preserve"> часов.</w:t>
      </w:r>
    </w:p>
    <w:p w:rsidR="00297542" w:rsidRPr="00EC7038" w:rsidRDefault="00297542" w:rsidP="0057682E">
      <w:pPr>
        <w:pStyle w:val="Heading1"/>
        <w:ind w:firstLine="708"/>
        <w:jc w:val="both"/>
        <w:rPr>
          <w:sz w:val="28"/>
          <w:szCs w:val="28"/>
        </w:rPr>
      </w:pPr>
      <w:r w:rsidRPr="00EC7038">
        <w:rPr>
          <w:sz w:val="28"/>
          <w:szCs w:val="28"/>
        </w:rPr>
        <w:t>5. Условия проведения соревнований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Соревнования проводятся по дисциплине «Спасательное многоборье»: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- дистанция «Эстафета» включает этапы: доставки команды в зону ЧС, оказания первой помощи, работ в зоне химического заражения, преодоления препятствий, характерных для зоны техногенной и природной ЧС,  боевое развертывание пожарного автомобиля;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- дистанция «Поисково-спасательные работы в условиях природной среды, поисково-спасательные работы на акватории»: этапы оказания первой помощи, эвакуации пострадавших в условиях сложных природных ландшафтов, спасение терпящих бедствие на воде, ликвидацию последствий экологических ЧС, 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- дистанция «ликвидация последствий техногенной аварии» включает этапы: преодоления препятствий и преград, характерных для ЧС на промышленном объекте с применением аварийно-спасательного инструмента и приспособлений,  деблокирование пострадавших, оказание первой помощи, эвакуацию (в том числе с применением технологий промышленного альпинизма);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- компьютерное тестирование по программам первоначальной подготовки спасателей.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6. Участники соревнований и требования, предъявляемые к ним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К участию допускаются команды общественных молодёжных пожарно-спасательных формирований и клубов.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Состав команды – 6 человек (основной состав – 5 человек</w:t>
      </w:r>
      <w:r w:rsidRPr="00775CB9">
        <w:t xml:space="preserve"> </w:t>
      </w:r>
      <w:r w:rsidRPr="00775CB9">
        <w:rPr>
          <w:rFonts w:ascii="Times New Roman" w:hAnsi="Times New Roman"/>
          <w:sz w:val="28"/>
          <w:szCs w:val="28"/>
          <w:lang w:eastAsia="ru-RU"/>
        </w:rPr>
        <w:t xml:space="preserve"> (среди них минимум 1 девушка)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75C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7038">
        <w:rPr>
          <w:rFonts w:ascii="Times New Roman" w:hAnsi="Times New Roman"/>
          <w:sz w:val="28"/>
          <w:szCs w:val="28"/>
        </w:rPr>
        <w:t>тренер-представитель команды– 1 человек</w:t>
      </w:r>
      <w:r>
        <w:rPr>
          <w:rFonts w:ascii="Times New Roman" w:hAnsi="Times New Roman"/>
          <w:sz w:val="28"/>
          <w:szCs w:val="28"/>
        </w:rPr>
        <w:t>).</w:t>
      </w:r>
      <w:r w:rsidRPr="00EC7038">
        <w:rPr>
          <w:rFonts w:ascii="Times New Roman" w:hAnsi="Times New Roman"/>
          <w:sz w:val="28"/>
          <w:szCs w:val="28"/>
        </w:rPr>
        <w:tab/>
        <w:t>Возраст участников команды – лица от 17 до 30 лет годные по состоянию здоровья, состоящие в общественных молодежных пожарно-спасательных формированиях и клубах.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C7038">
        <w:rPr>
          <w:rFonts w:ascii="Times New Roman" w:hAnsi="Times New Roman"/>
          <w:sz w:val="28"/>
          <w:szCs w:val="28"/>
        </w:rPr>
        <w:t xml:space="preserve"> Форма одежды – единая  для команды</w:t>
      </w:r>
      <w:r>
        <w:rPr>
          <w:rFonts w:ascii="Times New Roman" w:hAnsi="Times New Roman"/>
          <w:sz w:val="28"/>
          <w:szCs w:val="28"/>
        </w:rPr>
        <w:t xml:space="preserve"> на построение,</w:t>
      </w:r>
      <w:r w:rsidRPr="00D545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4534">
        <w:rPr>
          <w:rFonts w:ascii="Times New Roman" w:hAnsi="Times New Roman"/>
          <w:sz w:val="28"/>
          <w:szCs w:val="28"/>
          <w:lang w:eastAsia="ru-RU"/>
        </w:rPr>
        <w:t>любая на прохождении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дистанций. 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C7038">
        <w:rPr>
          <w:rFonts w:ascii="Times New Roman" w:hAnsi="Times New Roman"/>
          <w:sz w:val="28"/>
          <w:szCs w:val="28"/>
        </w:rPr>
        <w:t>Участники прибывают к месту проведения соревнований с клубными флагами или флагами направляющей организации.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7. Обеспечение безопасности и требования к снаряжению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Ответственность за безопасность проведения соревнований и применяемого судейского страховочного снаряжения несёт проводящая организация и С</w:t>
      </w:r>
      <w:r>
        <w:rPr>
          <w:rFonts w:ascii="Times New Roman" w:hAnsi="Times New Roman"/>
          <w:sz w:val="28"/>
          <w:szCs w:val="28"/>
        </w:rPr>
        <w:t>удейская коллегия</w:t>
      </w:r>
      <w:r w:rsidRPr="00EC7038">
        <w:rPr>
          <w:rFonts w:ascii="Times New Roman" w:hAnsi="Times New Roman"/>
          <w:sz w:val="28"/>
          <w:szCs w:val="28"/>
        </w:rPr>
        <w:t xml:space="preserve">. 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Ответственность за безопасность применяемого личного и группового снаряжения несут представители команд и сами участники.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Ответственность за соответствие подготовки участников требованиям, предъявляемым к дистанциям соревнований, несут представители команд и направляющая организация.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Представители команд несут персональную ответственность за выполнение правил техники безопасности, соблюдение дисциплины, порядка и экологических норм на месте проведения соревнований. Соревнования проводятся в зоне здорового образа жизни.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ab/>
        <w:t>Команда должна иметь снаряжение, предназначенное для прохождения дистанций, соответствующее требованиям безопасности и удовлетворяющее условиям соревнований.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Минимальное обеспечение команды групповое: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карабины 20 штук, две веревки диаметром не менее </w:t>
      </w:r>
      <w:smartTag w:uri="urn:schemas-microsoft-com:office:smarttags" w:element="metricconverter">
        <w:smartTagPr>
          <w:attr w:name="ProductID" w:val="40 метров"/>
        </w:smartTagPr>
        <w:r>
          <w:rPr>
            <w:rFonts w:ascii="Times New Roman" w:hAnsi="Times New Roman"/>
            <w:sz w:val="28"/>
            <w:szCs w:val="28"/>
          </w:rPr>
          <w:t>9 мм</w:t>
        </w:r>
      </w:smartTag>
      <w:r>
        <w:rPr>
          <w:rFonts w:ascii="Times New Roman" w:hAnsi="Times New Roman"/>
          <w:sz w:val="28"/>
          <w:szCs w:val="28"/>
        </w:rPr>
        <w:t xml:space="preserve"> длинной </w:t>
      </w:r>
      <w:smartTag w:uri="urn:schemas-microsoft-com:office:smarttags" w:element="metricconverter">
        <w:smartTagPr>
          <w:attr w:name="ProductID" w:val="40 метров"/>
        </w:smartTagPr>
        <w:r>
          <w:rPr>
            <w:rFonts w:ascii="Times New Roman" w:hAnsi="Times New Roman"/>
            <w:sz w:val="28"/>
            <w:szCs w:val="28"/>
          </w:rPr>
          <w:t>40 метров</w:t>
        </w:r>
      </w:smartTag>
      <w:r>
        <w:rPr>
          <w:rFonts w:ascii="Times New Roman" w:hAnsi="Times New Roman"/>
          <w:sz w:val="28"/>
          <w:szCs w:val="28"/>
        </w:rPr>
        <w:t xml:space="preserve">, дополнительное снаряжение на усмотрение команды. 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Минимальное обеспечение команды индивидуальное: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-средства личной защиты (каска перчатки),</w:t>
      </w:r>
      <w:r w:rsidRPr="00C400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00A4">
        <w:rPr>
          <w:rFonts w:ascii="Times New Roman" w:hAnsi="Times New Roman"/>
          <w:sz w:val="28"/>
          <w:szCs w:val="28"/>
          <w:lang w:eastAsia="ru-RU"/>
        </w:rPr>
        <w:t>страховочная система (верх не обязателен)</w:t>
      </w:r>
      <w:r>
        <w:rPr>
          <w:rFonts w:ascii="Times New Roman" w:hAnsi="Times New Roman"/>
          <w:sz w:val="28"/>
          <w:szCs w:val="28"/>
        </w:rPr>
        <w:t xml:space="preserve"> два уса самостраховки</w:t>
      </w:r>
      <w:r w:rsidRPr="00C400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00A4">
        <w:rPr>
          <w:rFonts w:ascii="Times New Roman" w:hAnsi="Times New Roman"/>
          <w:sz w:val="28"/>
          <w:szCs w:val="28"/>
          <w:lang w:eastAsia="ru-RU"/>
        </w:rPr>
        <w:t>из основной веревки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тестированной стропы</w:t>
      </w:r>
      <w:r>
        <w:rPr>
          <w:rFonts w:ascii="Times New Roman" w:hAnsi="Times New Roman"/>
          <w:sz w:val="28"/>
          <w:szCs w:val="28"/>
        </w:rPr>
        <w:t>,</w:t>
      </w:r>
      <w:r w:rsidRPr="00FF651D">
        <w:rPr>
          <w:rFonts w:ascii="Times New Roman" w:hAnsi="Times New Roman"/>
          <w:sz w:val="28"/>
          <w:szCs w:val="28"/>
        </w:rPr>
        <w:t xml:space="preserve"> </w:t>
      </w:r>
      <w:r w:rsidRPr="00C400A4">
        <w:rPr>
          <w:rFonts w:ascii="Times New Roman" w:hAnsi="Times New Roman"/>
          <w:sz w:val="28"/>
          <w:szCs w:val="28"/>
          <w:lang w:eastAsia="ru-RU"/>
        </w:rPr>
        <w:t>спусковые, страховочные устройства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противогаз фильтрующий.</w:t>
      </w: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8. Порядок проведения соревнований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8.1. Главная задача при прохождении каждого этапа – найти пострадавших, оказать им при необходимости первую помощь и эвакуировать в пункт приёма пострадавших.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Каждое упражнение рассматривается как выезд дежурной смены аварийно-спасательного формирования на проведение конкретных аварийно-спасательных работ.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8.2. Начало работы команды – с этапа, выпавшего в ходе жеребьёвки.  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Дальнейшее прохождение этапов – по восходящей нумерации (1-2, 2-3 и т.д.).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8.3. Транспортировка пострадавших с этапов к месту сбора осуществляется на жёстких носилках различного типа.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8.4. Не допускается оставление пострадавших на этапах дистанции без присмотра.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8.5. Прибытие команды на этап – за 10 минут до старта.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По прибытии раскладывается заявленное на этап оборудование, верёвки в сбухтованном виде.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При опоздании команды к месту старта контрольное время (далее - КВ) начинается с запланированного, независимо от времени опоздания.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8.6. Представитель команды (капитан) предоставляет секретарю судейской коллегии список участников, медицинские справки о допуске к работам, выписку из журнала проведения инструктажа по охране труда.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Перед стартом и после финиша проводится проверка соответствия аварийно-спасательного инструмента (далее - АСИ) и снаряжения данному этапу.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8.7. Запрещается использование снаряжения, не включённого в список.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8.8. Не допускается замена вышедшего из строя командного снаряжения и АСИ.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8.9. Запрещается работа с не сертифицированным самодельным оборудованием.  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8.10. Всё снаряжение и оборудование при прохождении этапов команда устанавливает и снимает самостоятельно (кроме заранее предусмотренного судейского).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8.11. Защита командного снаряжения на перегибах является обязанностью команды.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8.12. Контроль за соблюдением норм безопасности на маршруте осуществляет капитан команды.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При получении участником травмы, исключающей его дальнейшее самостоятельное движение, команда снимается с этапа.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8.13 Участники обязаны иметь номера на касках.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8.14. На каждом этапе дистанции вводится КВ.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8.15. Команда, не уложившаяся в КВ этапа, занимает место после команд, уложившихся в КВ и получает штраф за каждого не спасённого пострадавшего, спасателя, оставшегося на этапе, а так же за каждую единицу оборудования, оставленного на этапе.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8.16. Команда, отказавшаяся от  выполнения задания на одном из этапов, снимается с соревнований.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8.17. Финишем команды на каждом этапе считается момент прибытия всех членов команды с «пострадавшим», оборудованием и снаряжением на финишную площадку.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8.18. При не выполнении участниками условий прохождения этапа однократно, на команду накладывается штраф. При повторном нарушении судья обязан остановить работу команды и пригласить главного судью для решения вопроса о снятии команды с этапа.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8.19. Участники соревнований должны объяснить причину остановки и добиться исправления недостатков.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8.20. Работа на этапах осуществляется совместными действиями команды.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Команда движется компактной группой, не покидает место выполнения упражнения, продолжает движение до команды судьи на этапе «выполнено».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8.21 Капитан команды имеет право заменить члена команды перед началом прохождения этапа. </w:t>
      </w:r>
    </w:p>
    <w:p w:rsidR="00297542" w:rsidRPr="00EC7038" w:rsidRDefault="00297542" w:rsidP="00576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ind w:left="540" w:hanging="540"/>
        <w:jc w:val="center"/>
        <w:rPr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9.  Определение результатов соревнования команд.</w:t>
      </w:r>
    </w:p>
    <w:p w:rsidR="00297542" w:rsidRPr="00EC7038" w:rsidRDefault="00297542" w:rsidP="0057682E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1. На каждом </w:t>
      </w:r>
      <w:r>
        <w:rPr>
          <w:rFonts w:ascii="Times New Roman" w:hAnsi="Times New Roman"/>
          <w:sz w:val="28"/>
          <w:szCs w:val="28"/>
        </w:rPr>
        <w:t xml:space="preserve">этапе </w:t>
      </w:r>
      <w:r w:rsidRPr="00EC7038">
        <w:rPr>
          <w:rFonts w:ascii="Times New Roman" w:hAnsi="Times New Roman"/>
          <w:sz w:val="28"/>
          <w:szCs w:val="28"/>
        </w:rPr>
        <w:t xml:space="preserve">дистанции соревнований организаторами устанавливается контрольное время с учетом особенностей постановки этапа. </w:t>
      </w:r>
    </w:p>
    <w:p w:rsidR="00297542" w:rsidRDefault="00297542" w:rsidP="0057682E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" w:hAnsi="Times New Roman"/>
          <w:sz w:val="28"/>
          <w:szCs w:val="28"/>
          <w:lang w:eastAsia="ru-RU"/>
        </w:rPr>
        <w:t>Общее время прохождения определяется как разность времени окончания работы и время</w:t>
      </w:r>
      <w:r w:rsidRPr="00D54534">
        <w:rPr>
          <w:rFonts w:ascii="Times New Roman" w:hAnsi="Times New Roman"/>
          <w:sz w:val="28"/>
          <w:szCs w:val="28"/>
          <w:lang w:eastAsia="ru-RU"/>
        </w:rPr>
        <w:t xml:space="preserve"> начала работы на этапе, </w:t>
      </w:r>
      <w:r>
        <w:rPr>
          <w:rFonts w:ascii="Times New Roman" w:hAnsi="Times New Roman"/>
          <w:sz w:val="28"/>
          <w:szCs w:val="28"/>
          <w:lang w:eastAsia="ru-RU"/>
        </w:rPr>
        <w:t xml:space="preserve">плюс </w:t>
      </w:r>
      <w:r w:rsidRPr="00D54534">
        <w:rPr>
          <w:rFonts w:ascii="Times New Roman" w:hAnsi="Times New Roman"/>
          <w:sz w:val="28"/>
          <w:szCs w:val="28"/>
          <w:lang w:eastAsia="ru-RU"/>
        </w:rPr>
        <w:t>штрафные баллы;</w:t>
      </w:r>
      <w:r w:rsidRPr="00D54534">
        <w:rPr>
          <w:rFonts w:ascii="Times New Roman" w:hAnsi="Times New Roman"/>
          <w:sz w:val="28"/>
          <w:szCs w:val="28"/>
        </w:rPr>
        <w:t xml:space="preserve"> </w:t>
      </w:r>
      <w:r w:rsidRPr="00EC7038">
        <w:rPr>
          <w:rFonts w:ascii="Times New Roman" w:hAnsi="Times New Roman"/>
          <w:sz w:val="28"/>
          <w:szCs w:val="28"/>
        </w:rPr>
        <w:t xml:space="preserve">      </w:t>
      </w:r>
    </w:p>
    <w:p w:rsidR="00297542" w:rsidRPr="00EC7038" w:rsidRDefault="00297542" w:rsidP="0057682E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EC7038">
        <w:rPr>
          <w:rFonts w:ascii="Times New Roman" w:hAnsi="Times New Roman"/>
          <w:sz w:val="28"/>
          <w:szCs w:val="28"/>
        </w:rPr>
        <w:t xml:space="preserve">. За каждую полную минуту времени  превысившего лучшее время прохождения на конкретном этапе дополнительно начисляется 5 </w:t>
      </w:r>
      <w:r>
        <w:rPr>
          <w:rFonts w:ascii="Times New Roman" w:hAnsi="Times New Roman"/>
          <w:sz w:val="28"/>
          <w:szCs w:val="28"/>
        </w:rPr>
        <w:t>ш</w:t>
      </w:r>
      <w:r w:rsidRPr="00EC7038">
        <w:rPr>
          <w:rFonts w:ascii="Times New Roman" w:hAnsi="Times New Roman"/>
          <w:sz w:val="28"/>
          <w:szCs w:val="28"/>
        </w:rPr>
        <w:t>траф</w:t>
      </w:r>
      <w:r>
        <w:rPr>
          <w:rFonts w:ascii="Times New Roman" w:hAnsi="Times New Roman"/>
          <w:sz w:val="28"/>
          <w:szCs w:val="28"/>
        </w:rPr>
        <w:t>-</w:t>
      </w:r>
      <w:r w:rsidRPr="00EC7038">
        <w:rPr>
          <w:rFonts w:ascii="Times New Roman" w:hAnsi="Times New Roman"/>
          <w:sz w:val="28"/>
          <w:szCs w:val="28"/>
        </w:rPr>
        <w:t xml:space="preserve">ных  баллов, которые </w:t>
      </w:r>
      <w:r>
        <w:rPr>
          <w:rFonts w:ascii="Times New Roman" w:hAnsi="Times New Roman"/>
          <w:sz w:val="28"/>
          <w:szCs w:val="28"/>
        </w:rPr>
        <w:t xml:space="preserve">прибавляются к </w:t>
      </w:r>
      <w:r w:rsidRPr="00EC703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му</w:t>
      </w:r>
      <w:r w:rsidRPr="00EC7038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у</w:t>
      </w:r>
      <w:r w:rsidRPr="00EC7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штрафных </w:t>
      </w:r>
      <w:r w:rsidRPr="00EC7038">
        <w:rPr>
          <w:rFonts w:ascii="Times New Roman" w:hAnsi="Times New Roman"/>
          <w:sz w:val="28"/>
          <w:szCs w:val="28"/>
        </w:rPr>
        <w:t xml:space="preserve">баллов за этап. </w:t>
      </w:r>
    </w:p>
    <w:p w:rsidR="00297542" w:rsidRPr="00EC7038" w:rsidRDefault="00297542" w:rsidP="0057682E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EC7038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К</w:t>
      </w:r>
      <w:r w:rsidRPr="00EC7038">
        <w:rPr>
          <w:rFonts w:ascii="Times New Roman" w:hAnsi="Times New Roman"/>
          <w:sz w:val="28"/>
          <w:szCs w:val="28"/>
        </w:rPr>
        <w:t xml:space="preserve">онтрольное время прохождения для каждого из этапов </w:t>
      </w:r>
      <w:r>
        <w:rPr>
          <w:rFonts w:ascii="Times New Roman" w:hAnsi="Times New Roman"/>
          <w:sz w:val="28"/>
          <w:szCs w:val="28"/>
        </w:rPr>
        <w:t>устанавливается судейским прохождением.</w:t>
      </w:r>
    </w:p>
    <w:p w:rsidR="00297542" w:rsidRPr="00EC7038" w:rsidRDefault="00297542" w:rsidP="0057682E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5</w:t>
      </w:r>
      <w:r w:rsidRPr="00EC7038">
        <w:rPr>
          <w:rFonts w:ascii="Times New Roman" w:hAnsi="Times New Roman"/>
          <w:sz w:val="28"/>
          <w:szCs w:val="28"/>
        </w:rPr>
        <w:t xml:space="preserve">.  Победительницей соревнований считается команда, набравшая </w:t>
      </w:r>
      <w:r>
        <w:rPr>
          <w:rFonts w:ascii="Times New Roman" w:hAnsi="Times New Roman"/>
          <w:sz w:val="28"/>
          <w:szCs w:val="28"/>
        </w:rPr>
        <w:t>минимальное</w:t>
      </w:r>
      <w:r w:rsidRPr="00EC7038">
        <w:rPr>
          <w:rFonts w:ascii="Times New Roman" w:hAnsi="Times New Roman"/>
          <w:sz w:val="28"/>
          <w:szCs w:val="28"/>
        </w:rPr>
        <w:t xml:space="preserve"> количество баллов по сумме дистанций.</w:t>
      </w:r>
    </w:p>
    <w:p w:rsidR="00297542" w:rsidRPr="00EC7038" w:rsidRDefault="00297542" w:rsidP="0057682E">
      <w:pPr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В случае равенства баллов команд, победительницей считается команда, набравшая большее количество баллов на дистанции эстафета «Спасательное многоборье». </w:t>
      </w: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10. Финансирование</w:t>
      </w: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Расходы, связанные с проведением  соревнований несут проводящие организации.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Для организации соревнований могут привлекаться средства спонсоров.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Расходование средств выделенных для организации и проведения соревнований осуществляется согласно  сметы по следующим статьям: 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- призовой фонд для победителей соревнований в командном и личном первенстве по общим результатам соревнований и по отдельным этапам;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- обеспечение питанием участников соревнований и ГСК;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>- вознаграждение членов ГСК за оборудование  соревновательных трасс этапов и проведение судейства.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Доставка команд к месту проведения соревнований осуществляется за счет направляющей стороны.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038">
        <w:rPr>
          <w:rFonts w:ascii="Times New Roman" w:hAnsi="Times New Roman"/>
          <w:b/>
          <w:sz w:val="28"/>
          <w:szCs w:val="28"/>
        </w:rPr>
        <w:t>11. Порядок и сроки подачи заявок</w:t>
      </w:r>
    </w:p>
    <w:p w:rsidR="00297542" w:rsidRPr="00EC7038" w:rsidRDefault="00297542" w:rsidP="00576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  Предварительные  заявки подаются в оргкомитет за три недели до начала соревнований.  Именные заявки предоставляются в мандатную комиссию на месте проведения соревнований. Жеребьевка принудительная по результатам предварительной заявки. Именные заявки подаются в мандатную комиссию за день до заезда участников.</w:t>
      </w:r>
    </w:p>
    <w:p w:rsidR="00297542" w:rsidRPr="00EC7038" w:rsidRDefault="00297542" w:rsidP="0057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38">
        <w:rPr>
          <w:rFonts w:ascii="Times New Roman" w:hAnsi="Times New Roman"/>
          <w:sz w:val="28"/>
          <w:szCs w:val="28"/>
        </w:rPr>
        <w:t xml:space="preserve">      Вместе с именной заявкой в мандатную комиссию за каждого участника предоставляются: документ удостоверяющий личность,  а также удостоверение, книжка спасателя, если таковые имеются. За каждого аттестованного спасателя в составе команды начисляются бонусы в размере 5 баллов.</w:t>
      </w:r>
    </w:p>
    <w:p w:rsidR="00297542" w:rsidRPr="00EC7038" w:rsidRDefault="00297542" w:rsidP="005768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7542" w:rsidRPr="00EC7038" w:rsidRDefault="00297542" w:rsidP="0057682E">
      <w:pPr>
        <w:spacing w:after="0"/>
        <w:rPr>
          <w:rFonts w:ascii="Times New Roman" w:hAnsi="Times New Roman"/>
          <w:sz w:val="28"/>
          <w:szCs w:val="28"/>
        </w:rPr>
      </w:pPr>
    </w:p>
    <w:p w:rsidR="00297542" w:rsidRPr="00DC3FDE" w:rsidRDefault="00297542" w:rsidP="005768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7542" w:rsidRDefault="00297542"/>
    <w:sectPr w:rsidR="00297542" w:rsidSect="007162A0">
      <w:pgSz w:w="11906" w:h="16838"/>
      <w:pgMar w:top="851" w:right="851" w:bottom="851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82E"/>
    <w:rsid w:val="000627D9"/>
    <w:rsid w:val="00124837"/>
    <w:rsid w:val="00256F3F"/>
    <w:rsid w:val="00297542"/>
    <w:rsid w:val="00303AFA"/>
    <w:rsid w:val="00435B83"/>
    <w:rsid w:val="0057682E"/>
    <w:rsid w:val="00675885"/>
    <w:rsid w:val="007162A0"/>
    <w:rsid w:val="00775CB9"/>
    <w:rsid w:val="007C0C57"/>
    <w:rsid w:val="007F595E"/>
    <w:rsid w:val="00816E56"/>
    <w:rsid w:val="008B006F"/>
    <w:rsid w:val="008F61DA"/>
    <w:rsid w:val="00983014"/>
    <w:rsid w:val="009A3ADD"/>
    <w:rsid w:val="00BC7BB2"/>
    <w:rsid w:val="00C400A4"/>
    <w:rsid w:val="00CD241A"/>
    <w:rsid w:val="00D54534"/>
    <w:rsid w:val="00DC3FDE"/>
    <w:rsid w:val="00E506A5"/>
    <w:rsid w:val="00EC7038"/>
    <w:rsid w:val="00F934E4"/>
    <w:rsid w:val="00FA02E1"/>
    <w:rsid w:val="00FF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68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8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">
    <w:name w:val="Абзац списка1"/>
    <w:basedOn w:val="Normal"/>
    <w:uiPriority w:val="99"/>
    <w:rsid w:val="0057682E"/>
    <w:pPr>
      <w:spacing w:after="0"/>
      <w:ind w:left="720"/>
      <w:contextualSpacing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F934E4"/>
    <w:pPr>
      <w:spacing w:after="0" w:line="240" w:lineRule="auto"/>
      <w:ind w:left="48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34E4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6</Pages>
  <Words>1783</Words>
  <Characters>10167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8</cp:revision>
  <cp:lastPrinted>2015-08-27T12:52:00Z</cp:lastPrinted>
  <dcterms:created xsi:type="dcterms:W3CDTF">2015-08-26T19:01:00Z</dcterms:created>
  <dcterms:modified xsi:type="dcterms:W3CDTF">2015-08-27T12:54:00Z</dcterms:modified>
</cp:coreProperties>
</file>