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Захар Прилепин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Ополченский романс</w:t>
      </w:r>
    </w:p>
    <w:p w:rsidR="003947B7" w:rsidRDefault="003947B7" w:rsidP="003947B7">
      <w:pPr>
        <w:spacing w:after="0" w:line="240" w:lineRule="auto"/>
        <w:ind w:left="0" w:right="0" w:firstLine="708"/>
        <w:rPr>
          <w:sz w:val="28"/>
          <w:szCs w:val="28"/>
        </w:rPr>
      </w:pPr>
    </w:p>
    <w:p w:rsidR="00CC4ACD" w:rsidRPr="00A3314C" w:rsidRDefault="00CC4ACD" w:rsidP="003947B7">
      <w:pPr>
        <w:spacing w:after="0" w:line="240" w:lineRule="auto"/>
        <w:ind w:left="0" w:right="0" w:firstLine="708"/>
        <w:rPr>
          <w:sz w:val="28"/>
          <w:szCs w:val="28"/>
        </w:rPr>
      </w:pPr>
      <w:r w:rsidRPr="00A3314C">
        <w:rPr>
          <w:sz w:val="28"/>
          <w:szCs w:val="28"/>
        </w:rPr>
        <w:t>Вострицкий был высокий, рукастый, любопытный до всего, заводной на всякую радость.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На Донбасс он собрался быстро и неожиданно для самого себя.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Попросил отпуск на работе – и, хотя в его конторе даже бухгалтер, маленькая женщина тридцати девяти лет, болела за ополченцев, зная всех полевых командиров по именам и каждое утро изучая сводки с донецких фронтов, – никто не догадался, куда он направляется.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Вострицкий был на отличном счету, ему, если он о чём-то просил, старались не перечить. В отпуск, так в отпуск – генеральный даже не поинтересовался планами Вострицкого на ближайший месяц.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На всём Донбассе Вострицкий никого не знал, но был уверен, что едва приедет – сразу познакомится с кем надо.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Жил Вострицкий один; сумку в дорогу собирать не стал – помимо бритвы и смены белья, только вы́сыпал из аптечки противовоспалительное, пластырь, бинт и ещё какие-то таблетки: пусть будут.</w:t>
      </w:r>
    </w:p>
    <w:p w:rsidR="00CC4ACD" w:rsidRPr="003947B7" w:rsidRDefault="00CC4ACD" w:rsidP="003947B7">
      <w:r w:rsidRPr="00A3314C">
        <w:rPr>
          <w:sz w:val="28"/>
          <w:szCs w:val="28"/>
        </w:rPr>
        <w:t>Он служил в армии и догадывался, что нормальные мужики, всерьёз готовящиеся к войне, отправляются туда, отменно закупившись десятками разнообразных вещей, но даже камуфляж решил приобрести на месте – Вострицкий так и не понимал толком из новостей, под кем сейчас граница, и проблем с погранцами не хотел – ни с чужими, ни со своими.</w:t>
      </w:r>
      <w:r w:rsidR="003947B7" w:rsidRPr="003947B7">
        <w:t xml:space="preserve"> &lt;&lt;</w:t>
      </w:r>
      <w:r w:rsidR="003947B7">
        <w:t>……….</w:t>
      </w:r>
      <w:r w:rsidR="003947B7" w:rsidRPr="003947B7">
        <w:t>&gt;&gt;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Можно было бы соврать, что его позвал на новую войну голос крови: в роду его затерялись то ли малороссийские священники, то ли поляки, то ли, наконец, греки, — мнения родственников расходились, а свидетелей, после смерти отца, не осталось. Однако Вострицкий никогда не бывал ни в Луганске, ни в Донецке, — а только в Киеве: и Киев ему показался беззастенчиво красивым и очень сытым городом. Едва ли его раздражало в тот заезд, что в очередях и в автобусах киевляне норовили с ним говорить исключительно на украинском, как бы подчёркивая свою отдельность и независимость, — хотя отлично владели русским, — всё это вызывало, скорей, щекотные, смешные чувства: будто его начали разыгрывать, а он догадался заранее, и подыграл.</w:t>
      </w:r>
    </w:p>
    <w:p w:rsidR="00CC4ACD" w:rsidRPr="00A3314C" w:rsidRDefault="00CC4ACD" w:rsidP="00CC4ACD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В общем, Вострицкий не ощущал себя старшим чернозёмным братом по отношению к Украине; он даже в своей природной русскости, скорей, усомнился бы, когда б всерьёз задумался о том: чернявый, с вьющимися волосами, он куда более походил на молдаванина или гагауза.</w:t>
      </w:r>
    </w:p>
    <w:p w:rsidR="00CC4ACD" w:rsidRPr="003947B7" w:rsidRDefault="00CC4ACD" w:rsidP="003947B7">
      <w:pPr>
        <w:spacing w:after="0" w:line="240" w:lineRule="auto"/>
        <w:ind w:left="0" w:right="0" w:firstLine="709"/>
        <w:rPr>
          <w:sz w:val="28"/>
          <w:szCs w:val="28"/>
        </w:rPr>
      </w:pPr>
      <w:r w:rsidRPr="00A3314C">
        <w:rPr>
          <w:sz w:val="28"/>
          <w:szCs w:val="28"/>
        </w:rPr>
        <w:t>Иные чудаки, прознав о его отъезде, предположили бы, что Вострицкий заскучал по войне, — но и в этом не было бы никакой правды: не то, чтоб он мучился, или, напротив, гордился чеченскими воспоминаниями, — он про них не слишком помнил. Выпивая в мужской компании, Вострицкий пару раз в ответ на развесистые россказни товарищей пытался, будто с козырей зайдя, вспомнить и выложить что-то из имевшего место в его службе — но, пока ждал очереди, неизменно увлекался чужой завиральной историей, и забывал про то, чем хотел поделиться.</w:t>
      </w:r>
    </w:p>
    <w:sectPr w:rsidR="00CC4ACD" w:rsidRPr="003947B7" w:rsidSect="00977A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D"/>
    <w:rsid w:val="00207C8B"/>
    <w:rsid w:val="003947B7"/>
    <w:rsid w:val="00977A8D"/>
    <w:rsid w:val="00CC4AC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573B-C92F-467A-B2F6-5B61E70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CD"/>
    <w:pPr>
      <w:spacing w:after="4" w:line="250" w:lineRule="auto"/>
      <w:ind w:left="28" w:right="58" w:firstLine="49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Kurama</dc:creator>
  <cp:lastModifiedBy>Roman Tyurin</cp:lastModifiedBy>
  <cp:revision>2</cp:revision>
  <dcterms:created xsi:type="dcterms:W3CDTF">2024-02-06T13:39:00Z</dcterms:created>
  <dcterms:modified xsi:type="dcterms:W3CDTF">2024-02-06T13:39:00Z</dcterms:modified>
</cp:coreProperties>
</file>