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ED4" w:rsidRPr="00B425C3" w:rsidRDefault="004F2ED4" w:rsidP="00703B40">
      <w:pPr>
        <w:pStyle w:val="a5"/>
        <w:ind w:firstLine="284"/>
        <w:jc w:val="right"/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</w:pPr>
      <w:r w:rsidRPr="00B425C3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 xml:space="preserve">Е.К. </w:t>
      </w:r>
      <w:proofErr w:type="spellStart"/>
      <w:r w:rsidRPr="00B425C3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Увалиев</w:t>
      </w:r>
      <w:proofErr w:type="spellEnd"/>
      <w:r w:rsidRPr="00B425C3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 xml:space="preserve">, А.О. </w:t>
      </w:r>
      <w:proofErr w:type="spellStart"/>
      <w:r w:rsidRPr="00B425C3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Ибраев</w:t>
      </w:r>
      <w:proofErr w:type="spellEnd"/>
      <w:r w:rsidRPr="00B425C3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 xml:space="preserve">, У. </w:t>
      </w:r>
      <w:proofErr w:type="spellStart"/>
      <w:r w:rsidRPr="00B425C3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Амиреулы</w:t>
      </w:r>
      <w:proofErr w:type="spellEnd"/>
      <w:r w:rsidR="00B37766" w:rsidRPr="00B425C3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  <w:lang w:val="kk-KZ"/>
        </w:rPr>
        <w:t xml:space="preserve"> - маг</w:t>
      </w:r>
      <w:proofErr w:type="gramStart"/>
      <w:r w:rsidR="00B425C3" w:rsidRPr="00B425C3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  <w:lang w:val="kk-KZ"/>
        </w:rPr>
        <w:t>.</w:t>
      </w:r>
      <w:r w:rsidR="00B37766" w:rsidRPr="00B425C3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  <w:lang w:val="kk-KZ"/>
        </w:rPr>
        <w:t xml:space="preserve">; </w:t>
      </w:r>
      <w:proofErr w:type="gramEnd"/>
      <w:r w:rsidR="00B37766" w:rsidRPr="00B425C3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  <w:lang w:val="kk-KZ"/>
        </w:rPr>
        <w:t>рук. М.М. Коккоз, уч. степень</w:t>
      </w:r>
      <w:r w:rsidR="00B37766" w:rsidRPr="00B425C3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 xml:space="preserve">(к.т.н.), </w:t>
      </w:r>
      <w:r w:rsidR="00B425C3" w:rsidRPr="00B425C3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 xml:space="preserve"> </w:t>
      </w:r>
      <w:r w:rsidR="00B37766" w:rsidRPr="00B425C3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уч. звание (доц.)</w:t>
      </w:r>
    </w:p>
    <w:p w:rsidR="00703B40" w:rsidRPr="004F2ED4" w:rsidRDefault="00E467ED" w:rsidP="00703B40">
      <w:pPr>
        <w:pStyle w:val="a5"/>
        <w:ind w:firstLine="284"/>
        <w:jc w:val="right"/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703B40" w:rsidRPr="004F2ED4">
        <w:rPr>
          <w:rFonts w:ascii="Times New Roman" w:hAnsi="Times New Roman" w:cs="Times New Roman"/>
          <w:i/>
          <w:sz w:val="20"/>
          <w:szCs w:val="20"/>
        </w:rPr>
        <w:t>КарГТУ</w:t>
      </w:r>
      <w:proofErr w:type="spellEnd"/>
      <w:r w:rsidR="00703B40" w:rsidRPr="004F2ED4">
        <w:rPr>
          <w:rFonts w:ascii="Times New Roman" w:hAnsi="Times New Roman" w:cs="Times New Roman"/>
          <w:i/>
          <w:sz w:val="20"/>
          <w:szCs w:val="20"/>
        </w:rPr>
        <w:t>, Казахстан, Караганда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4F2ED4" w:rsidRPr="00703B40" w:rsidRDefault="00703B40" w:rsidP="00703B40">
      <w:pPr>
        <w:pStyle w:val="a5"/>
        <w:ind w:firstLine="28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03B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ОБЛАЧНЫЕ ТЕХНОЛОГИИ: ТЕНДЕНЦИИ РАЗВИТИЯ</w:t>
      </w:r>
    </w:p>
    <w:p w:rsidR="004F2ED4" w:rsidRPr="004F2ED4" w:rsidRDefault="004F2ED4" w:rsidP="00703B40">
      <w:pPr>
        <w:pStyle w:val="a5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4F2ED4" w:rsidRPr="004F2ED4" w:rsidRDefault="004F2ED4" w:rsidP="00703B40">
      <w:pPr>
        <w:pStyle w:val="a5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Облачные вычисления имеют довольно долгую историю (концепция зародилась </w:t>
      </w:r>
      <w:r w:rsidR="00BD616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</w:t>
      </w:r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>1960 г</w:t>
      </w:r>
      <w:r w:rsidR="00BD6167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>), однако сам термин утвердился только в 2007</w:t>
      </w:r>
      <w:r w:rsidR="00703B4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году</w:t>
      </w:r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>. Несмотря на широкое распространение, у этого термина до настоящего времени нет четкого и однозначного определения, так как в процес</w:t>
      </w:r>
      <w:r w:rsidR="00B3776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се развития </w:t>
      </w:r>
      <w:proofErr w:type="gramStart"/>
      <w:r w:rsidR="00B37766">
        <w:rPr>
          <w:rFonts w:ascii="Times New Roman" w:hAnsi="Times New Roman" w:cs="Times New Roman"/>
          <w:sz w:val="20"/>
          <w:szCs w:val="20"/>
          <w:shd w:val="clear" w:color="auto" w:fill="FFFFFF"/>
        </w:rPr>
        <w:t>облачных</w:t>
      </w:r>
      <w:proofErr w:type="gramEnd"/>
      <w:r w:rsidR="00B3776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технологии формулировка подвергается все</w:t>
      </w:r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новым изменениям и дополнениям. «Облачные вычисления</w:t>
      </w:r>
      <w:r w:rsidR="00BD616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>– технология распределен</w:t>
      </w:r>
      <w:r w:rsidR="00B37766">
        <w:rPr>
          <w:rFonts w:ascii="Times New Roman" w:hAnsi="Times New Roman" w:cs="Times New Roman"/>
          <w:sz w:val="20"/>
          <w:szCs w:val="20"/>
          <w:shd w:val="clear" w:color="auto" w:fill="FFFFFF"/>
        </w:rPr>
        <w:t>ной обработки данных, в которой</w:t>
      </w:r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компьютерные ресурсы и мощности предоставляются пользователю как Интерне</w:t>
      </w:r>
      <w:proofErr w:type="gramStart"/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>т-</w:t>
      </w:r>
      <w:proofErr w:type="gramEnd"/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сервис»</w:t>
      </w:r>
      <w:r w:rsidR="00703B4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>[1]</w:t>
      </w:r>
      <w:r w:rsidR="00703B40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4F2ED4" w:rsidRPr="004F2ED4" w:rsidRDefault="00703B40" w:rsidP="00703B40">
      <w:pPr>
        <w:pStyle w:val="a5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="00B37766">
        <w:rPr>
          <w:rFonts w:ascii="Times New Roman" w:hAnsi="Times New Roman" w:cs="Times New Roman"/>
          <w:sz w:val="20"/>
          <w:szCs w:val="20"/>
          <w:shd w:val="clear" w:color="auto" w:fill="FFFFFF"/>
        </w:rPr>
        <w:t>налитики консалтинговой</w:t>
      </w:r>
      <w:r w:rsidR="004F2ED4"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компании </w:t>
      </w:r>
      <w:proofErr w:type="spellStart"/>
      <w:r w:rsidR="004F2ED4"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>Gartner</w:t>
      </w:r>
      <w:proofErr w:type="spellEnd"/>
      <w:r w:rsidR="004F2ED4"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>, специализирующейся на р</w:t>
      </w:r>
      <w:r w:rsidR="00B37766">
        <w:rPr>
          <w:rFonts w:ascii="Times New Roman" w:hAnsi="Times New Roman" w:cs="Times New Roman"/>
          <w:sz w:val="20"/>
          <w:szCs w:val="20"/>
          <w:shd w:val="clear" w:color="auto" w:fill="FFFFFF"/>
        </w:rPr>
        <w:t>ынках информационных технологии</w:t>
      </w:r>
      <w:r w:rsidR="004F2ED4"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считают, </w:t>
      </w:r>
      <w:proofErr w:type="gramStart"/>
      <w:r w:rsidR="004F2ED4"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>что</w:t>
      </w:r>
      <w:proofErr w:type="gramEnd"/>
      <w:r w:rsidR="004F2ED4"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конечном счете облачные вычисления приведут к появлению концепции </w:t>
      </w:r>
      <w:proofErr w:type="spellStart"/>
      <w:r w:rsidR="004F2ED4"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>EaaS</w:t>
      </w:r>
      <w:proofErr w:type="spellEnd"/>
      <w:r w:rsidR="00B3776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</w:t>
      </w:r>
      <w:proofErr w:type="spellStart"/>
      <w:r w:rsidR="00B37766">
        <w:rPr>
          <w:rFonts w:ascii="Times New Roman" w:hAnsi="Times New Roman" w:cs="Times New Roman"/>
          <w:sz w:val="20"/>
          <w:szCs w:val="20"/>
          <w:shd w:val="clear" w:color="auto" w:fill="FFFFFF"/>
        </w:rPr>
        <w:t>Everything</w:t>
      </w:r>
      <w:proofErr w:type="spellEnd"/>
      <w:r w:rsidR="00B3776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B37766">
        <w:rPr>
          <w:rFonts w:ascii="Times New Roman" w:hAnsi="Times New Roman" w:cs="Times New Roman"/>
          <w:sz w:val="20"/>
          <w:szCs w:val="20"/>
          <w:shd w:val="clear" w:color="auto" w:fill="FFFFFF"/>
        </w:rPr>
        <w:t>as</w:t>
      </w:r>
      <w:proofErr w:type="spellEnd"/>
      <w:r w:rsidR="00B3776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 </w:t>
      </w:r>
      <w:proofErr w:type="spellStart"/>
      <w:r w:rsidR="00B37766">
        <w:rPr>
          <w:rFonts w:ascii="Times New Roman" w:hAnsi="Times New Roman" w:cs="Times New Roman"/>
          <w:sz w:val="20"/>
          <w:szCs w:val="20"/>
          <w:shd w:val="clear" w:color="auto" w:fill="FFFFFF"/>
        </w:rPr>
        <w:t>Service</w:t>
      </w:r>
      <w:proofErr w:type="spellEnd"/>
      <w:r w:rsidR="00B3776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– все</w:t>
      </w:r>
      <w:r w:rsidR="004F2ED4"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как услуга).</w:t>
      </w:r>
    </w:p>
    <w:p w:rsidR="004F2ED4" w:rsidRPr="004F2ED4" w:rsidRDefault="004F2ED4" w:rsidP="00703B40">
      <w:pPr>
        <w:pStyle w:val="a5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Экономические выгоды и прогноз развития. Для оценки экономических выгод и прогноза развития облачных технологий приведем данные, полученные сотрудниками центра экономических и бизнес-исследований (CEBR) и аналитической компании IDC. </w:t>
      </w:r>
    </w:p>
    <w:p w:rsidR="004F2ED4" w:rsidRPr="004F2ED4" w:rsidRDefault="004F2ED4" w:rsidP="00703B40">
      <w:pPr>
        <w:pStyle w:val="a5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>Оценивая экономическую значимость различных моделей ра</w:t>
      </w:r>
      <w:r w:rsidR="00B3776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звертывания облачных </w:t>
      </w:r>
      <w:proofErr w:type="gramStart"/>
      <w:r w:rsidR="00B37766">
        <w:rPr>
          <w:rFonts w:ascii="Times New Roman" w:hAnsi="Times New Roman" w:cs="Times New Roman"/>
          <w:sz w:val="20"/>
          <w:szCs w:val="20"/>
          <w:shd w:val="clear" w:color="auto" w:fill="FFFFFF"/>
        </w:rPr>
        <w:t>вычислении</w:t>
      </w:r>
      <w:proofErr w:type="gramEnd"/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для европейской экономики, исследователи CEBR утверждают, что 39,3% экономических выгод придется на гибридную модель, 35,1% – на частные облака и лишь 25,6% – на публичные облачные сервисы. </w:t>
      </w:r>
    </w:p>
    <w:p w:rsidR="004F2ED4" w:rsidRPr="004F2ED4" w:rsidRDefault="004F2ED4" w:rsidP="00703B40">
      <w:pPr>
        <w:pStyle w:val="a5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>Помимо экономической</w:t>
      </w:r>
      <w:r w:rsidR="00B3776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выгоды облачные вычисления еще</w:t>
      </w:r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достаточно </w:t>
      </w:r>
      <w:proofErr w:type="spellStart"/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>экологичны</w:t>
      </w:r>
      <w:proofErr w:type="spellEnd"/>
      <w:r w:rsidR="00B3776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Внедрение </w:t>
      </w:r>
      <w:proofErr w:type="gramStart"/>
      <w:r w:rsidR="00B37766">
        <w:rPr>
          <w:rFonts w:ascii="Times New Roman" w:hAnsi="Times New Roman" w:cs="Times New Roman"/>
          <w:sz w:val="20"/>
          <w:szCs w:val="20"/>
          <w:shd w:val="clear" w:color="auto" w:fill="FFFFFF"/>
        </w:rPr>
        <w:t>облачных</w:t>
      </w:r>
      <w:proofErr w:type="gramEnd"/>
      <w:r w:rsidR="00B3776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вычислении </w:t>
      </w:r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не только позволит сэкономить на задействованном оборудовании, но и повысит эффективность</w:t>
      </w:r>
      <w:r w:rsidR="00B425C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использования вычислительных мощностей в расчете на киловатт-час. Казахстанский рынок немного отстает от европейского. </w:t>
      </w:r>
      <w:r w:rsidRPr="004F2ED4">
        <w:rPr>
          <w:rFonts w:ascii="Times New Roman" w:hAnsi="Times New Roman" w:cs="Times New Roman"/>
          <w:sz w:val="20"/>
          <w:szCs w:val="20"/>
        </w:rPr>
        <w:t xml:space="preserve">По результатам исследования IHS </w:t>
      </w:r>
      <w:proofErr w:type="spellStart"/>
      <w:r w:rsidRPr="004F2ED4">
        <w:rPr>
          <w:rFonts w:ascii="Times New Roman" w:hAnsi="Times New Roman" w:cs="Times New Roman"/>
          <w:sz w:val="20"/>
          <w:szCs w:val="20"/>
        </w:rPr>
        <w:t>iSuppli</w:t>
      </w:r>
      <w:proofErr w:type="spellEnd"/>
      <w:r w:rsidRPr="004F2ED4">
        <w:rPr>
          <w:rFonts w:ascii="Times New Roman" w:hAnsi="Times New Roman" w:cs="Times New Roman"/>
          <w:sz w:val="20"/>
          <w:szCs w:val="20"/>
        </w:rPr>
        <w:t xml:space="preserve">, к 2017 году количество пользователей облачных сервисов достигнет 1,3 млрд. человек. </w:t>
      </w:r>
    </w:p>
    <w:p w:rsidR="004F2ED4" w:rsidRDefault="004F2ED4" w:rsidP="009F0B29">
      <w:pPr>
        <w:pStyle w:val="a5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 данным опроса ста пятидесяти ИТ-директоров, проведенного </w:t>
      </w:r>
      <w:proofErr w:type="spellStart"/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>CNews</w:t>
      </w:r>
      <w:proofErr w:type="spellEnd"/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>Analytics</w:t>
      </w:r>
      <w:proofErr w:type="spellEnd"/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B3776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2011 году 8% компании</w:t>
      </w:r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развивали облачную инфраструктуру, </w:t>
      </w:r>
      <w:r w:rsidR="00B960B0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 xml:space="preserve">в </w:t>
      </w:r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2012 году подобной целью задались уже 16% опрошенных. Если рассмотреть долю облаков в общей структуре </w:t>
      </w:r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реализуемых ИТ-проектов, то в 2011 году на них пришлось 5%, а в 2012 году – уже 8%</w:t>
      </w:r>
      <w:r w:rsidR="009F0B29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B960B0" w:rsidRPr="004F2ED4" w:rsidRDefault="00B960B0" w:rsidP="00B960B0">
      <w:pPr>
        <w:pStyle w:val="a5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F2ED4">
        <w:rPr>
          <w:rFonts w:ascii="Times New Roman" w:hAnsi="Times New Roman" w:cs="Times New Roman"/>
          <w:noProof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CEC3532" wp14:editId="0CC1BB06">
            <wp:extent cx="1782000" cy="1069200"/>
            <wp:effectExtent l="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000" cy="106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2ED4">
        <w:rPr>
          <w:rFonts w:ascii="Times New Roman" w:hAnsi="Times New Roman" w:cs="Times New Roman"/>
          <w:noProof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F309264" wp14:editId="056D15E5">
            <wp:extent cx="1926000" cy="108720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000" cy="108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0B0" w:rsidRDefault="00B960B0" w:rsidP="00B960B0">
      <w:pPr>
        <w:pStyle w:val="a5"/>
        <w:ind w:firstLine="284"/>
        <w:rPr>
          <w:rFonts w:ascii="Times New Roman" w:hAnsi="Times New Roman" w:cs="Times New Roman"/>
          <w:sz w:val="16"/>
          <w:szCs w:val="16"/>
          <w:shd w:val="clear" w:color="auto" w:fill="FFFFFF"/>
          <w:lang w:val="kk-KZ"/>
        </w:rPr>
      </w:pPr>
      <w:r w:rsidRPr="00703B4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Рисунок 1. ИТ-проекты, </w:t>
      </w:r>
      <w:proofErr w:type="gramStart"/>
      <w:r w:rsidRPr="00703B40">
        <w:rPr>
          <w:rFonts w:ascii="Times New Roman" w:hAnsi="Times New Roman" w:cs="Times New Roman"/>
          <w:sz w:val="16"/>
          <w:szCs w:val="16"/>
          <w:shd w:val="clear" w:color="auto" w:fill="FFFFFF"/>
        </w:rPr>
        <w:t>реализованные</w:t>
      </w:r>
      <w:proofErr w:type="gramEnd"/>
      <w:r w:rsidRPr="00703B4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российским бизнесом в 2011 и 2012 годах</w:t>
      </w:r>
    </w:p>
    <w:p w:rsidR="00B960B0" w:rsidRPr="00B960B0" w:rsidRDefault="00B960B0" w:rsidP="009F0B29">
      <w:pPr>
        <w:pStyle w:val="a5"/>
        <w:ind w:firstLine="284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val="kk-KZ"/>
        </w:rPr>
      </w:pPr>
      <w:bookmarkStart w:id="0" w:name="_GoBack"/>
      <w:bookmarkEnd w:id="0"/>
    </w:p>
    <w:p w:rsidR="004F2ED4" w:rsidRPr="004F2ED4" w:rsidRDefault="004F2ED4" w:rsidP="00703B40">
      <w:pPr>
        <w:pStyle w:val="a5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>Такие темпы роста хорошо коррелируются с данными IDC: аналитики этой международной компании полагают, что в ближайшее время российский рынок облаков будет расти в среднем на100% в год. По оценке IDC, в 2010 году объем российского рынка едва превысил $</w:t>
      </w:r>
      <w:r w:rsidR="008A16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35 </w:t>
      </w:r>
      <w:proofErr w:type="gramStart"/>
      <w:r w:rsidR="008A166A">
        <w:rPr>
          <w:rFonts w:ascii="Times New Roman" w:hAnsi="Times New Roman" w:cs="Times New Roman"/>
          <w:sz w:val="20"/>
          <w:szCs w:val="20"/>
          <w:shd w:val="clear" w:color="auto" w:fill="FFFFFF"/>
        </w:rPr>
        <w:t>млн</w:t>
      </w:r>
      <w:proofErr w:type="gramEnd"/>
      <w:r w:rsidR="008A16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($13 млн – публичные об</w:t>
      </w:r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лака и $22 млн – частные), но уже к концу 2015 года достигнет $1,2 млрд. К этому значению близка оценка и компании </w:t>
      </w:r>
      <w:proofErr w:type="spellStart"/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>Parallels</w:t>
      </w:r>
      <w:proofErr w:type="spellEnd"/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>, прогнозирующей рост до $1,5 млрд. По мнению CEBR, к 2015 году 75% от общего годового экономического эффекта придется на непубли</w:t>
      </w:r>
      <w:r w:rsidR="00B3776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чные модели облачных </w:t>
      </w:r>
      <w:proofErr w:type="gramStart"/>
      <w:r w:rsidR="00B37766">
        <w:rPr>
          <w:rFonts w:ascii="Times New Roman" w:hAnsi="Times New Roman" w:cs="Times New Roman"/>
          <w:sz w:val="20"/>
          <w:szCs w:val="20"/>
          <w:shd w:val="clear" w:color="auto" w:fill="FFFFFF"/>
        </w:rPr>
        <w:t>вычислении</w:t>
      </w:r>
      <w:proofErr w:type="gramEnd"/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В настоящее время модель частного облака является наиболее безопасной с точки зрения защиты информации от внешнего </w:t>
      </w:r>
      <w:r w:rsidR="008A166A"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>воздействия</w:t>
      </w:r>
      <w:r w:rsidR="008A16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A166A"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[3]. </w:t>
      </w:r>
    </w:p>
    <w:p w:rsidR="004F2ED4" w:rsidRPr="004F2ED4" w:rsidRDefault="004F2ED4" w:rsidP="00703B40">
      <w:pPr>
        <w:pStyle w:val="a5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Можно предположить, что в ближайшем будущем основная часть полученных данных будет собираться и обрабатываться конечными встраиваемыми интеллектуальными устройствами (специалисты агентства VDC </w:t>
      </w:r>
      <w:proofErr w:type="spellStart"/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>Research</w:t>
      </w:r>
      <w:proofErr w:type="spellEnd"/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>Group</w:t>
      </w:r>
      <w:proofErr w:type="spellEnd"/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>Inc</w:t>
      </w:r>
      <w:proofErr w:type="spellEnd"/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называют их </w:t>
      </w:r>
      <w:proofErr w:type="spellStart"/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>Scalable</w:t>
      </w:r>
      <w:proofErr w:type="spellEnd"/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>Edge</w:t>
      </w:r>
      <w:proofErr w:type="spellEnd"/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>Nodes</w:t>
      </w:r>
      <w:proofErr w:type="spellEnd"/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– SEN), объединенными в дифференцированную разумную сеть IP. В заключение приведем мнение президента </w:t>
      </w:r>
      <w:proofErr w:type="spellStart"/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>Advantech</w:t>
      </w:r>
      <w:proofErr w:type="spellEnd"/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>Industrial</w:t>
      </w:r>
      <w:proofErr w:type="spellEnd"/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>Automation</w:t>
      </w:r>
      <w:proofErr w:type="spellEnd"/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>Group</w:t>
      </w:r>
      <w:proofErr w:type="spellEnd"/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Мин-Чин </w:t>
      </w:r>
      <w:proofErr w:type="spellStart"/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>Ву</w:t>
      </w:r>
      <w:proofErr w:type="spellEnd"/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</w:t>
      </w:r>
      <w:proofErr w:type="spellStart"/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>Ming-Chin</w:t>
      </w:r>
      <w:proofErr w:type="spellEnd"/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>Wu</w:t>
      </w:r>
      <w:proofErr w:type="spellEnd"/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>), отметившего в своем недавнем выступлении, что следующие 15 лет будут временем Интерн</w:t>
      </w:r>
      <w:r w:rsidR="00B37766">
        <w:rPr>
          <w:rFonts w:ascii="Times New Roman" w:hAnsi="Times New Roman" w:cs="Times New Roman"/>
          <w:sz w:val="20"/>
          <w:szCs w:val="20"/>
          <w:shd w:val="clear" w:color="auto" w:fill="FFFFFF"/>
        </w:rPr>
        <w:t>ета вещей и облачных вычислении</w:t>
      </w:r>
      <w:r w:rsidRPr="004F2ED4">
        <w:rPr>
          <w:rFonts w:ascii="Times New Roman" w:hAnsi="Times New Roman" w:cs="Times New Roman"/>
          <w:sz w:val="20"/>
          <w:szCs w:val="20"/>
          <w:shd w:val="clear" w:color="auto" w:fill="FFFFFF"/>
        </w:rPr>
        <w:t>. С</w:t>
      </w:r>
      <w:r w:rsidRPr="004F2ED4">
        <w:rPr>
          <w:rFonts w:ascii="Times New Roman" w:hAnsi="Times New Roman" w:cs="Times New Roman"/>
          <w:sz w:val="20"/>
          <w:szCs w:val="20"/>
        </w:rPr>
        <w:t>порить с мировой тенденцией трудно, да и экономия в сегодняшние непростые времена лишней не будет. Так что в ближайшие годы мы увидим стремительный рост облачного сервиса на Казахстанском рынке. Лучшее всегда побеждает хорошее.</w:t>
      </w:r>
    </w:p>
    <w:p w:rsidR="004F2ED4" w:rsidRPr="004F2ED4" w:rsidRDefault="004F2ED4" w:rsidP="00703B40">
      <w:pPr>
        <w:pStyle w:val="a5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BD6167" w:rsidRDefault="00BD6167" w:rsidP="00BD6167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D6167">
        <w:rPr>
          <w:rFonts w:ascii="Times New Roman" w:hAnsi="Times New Roman" w:cs="Times New Roman"/>
          <w:b/>
          <w:sz w:val="16"/>
          <w:szCs w:val="16"/>
        </w:rPr>
        <w:t>Библиографический список</w:t>
      </w:r>
    </w:p>
    <w:p w:rsidR="00BD6167" w:rsidRPr="00BD6167" w:rsidRDefault="00BD6167" w:rsidP="00BD6167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2ED4" w:rsidRPr="00E467ED" w:rsidRDefault="00BD6167" w:rsidP="00E467ED">
      <w:pPr>
        <w:pStyle w:val="a5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16"/>
          <w:szCs w:val="16"/>
        </w:rPr>
      </w:pPr>
      <w:r w:rsidRPr="00E467ED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Е. Гребнева</w:t>
      </w:r>
      <w:r w:rsidR="004F2ED4" w:rsidRPr="00E467E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Облачные сервисы. Взгляд из России</w:t>
      </w:r>
      <w:r w:rsidRPr="00E467E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. М.: </w:t>
      </w:r>
      <w:proofErr w:type="spellStart"/>
      <w:r w:rsidR="004F2ED4" w:rsidRPr="00E467ED">
        <w:rPr>
          <w:rFonts w:ascii="Times New Roman" w:hAnsi="Times New Roman" w:cs="Times New Roman"/>
          <w:sz w:val="16"/>
          <w:szCs w:val="16"/>
          <w:shd w:val="clear" w:color="auto" w:fill="FFFFFF"/>
        </w:rPr>
        <w:t>CNews</w:t>
      </w:r>
      <w:proofErr w:type="spellEnd"/>
      <w:r w:rsidRPr="00E467ED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  <w:r w:rsidR="004F2ED4" w:rsidRPr="00E467E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2011.</w:t>
      </w:r>
    </w:p>
    <w:p w:rsidR="004F2ED4" w:rsidRPr="00E467ED" w:rsidRDefault="00B960B0" w:rsidP="00E467ED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284"/>
        <w:textAlignment w:val="baseline"/>
        <w:rPr>
          <w:color w:val="000000" w:themeColor="text1"/>
          <w:sz w:val="16"/>
          <w:szCs w:val="16"/>
        </w:rPr>
      </w:pPr>
      <w:hyperlink r:id="rId8" w:history="1">
        <w:r w:rsidR="004F2ED4" w:rsidRPr="00E467ED">
          <w:rPr>
            <w:rStyle w:val="a3"/>
            <w:color w:val="000000" w:themeColor="text1"/>
            <w:sz w:val="16"/>
            <w:szCs w:val="16"/>
            <w:bdr w:val="none" w:sz="0" w:space="0" w:color="auto" w:frame="1"/>
          </w:rPr>
          <w:t>http://www.xakep.ru</w:t>
        </w:r>
      </w:hyperlink>
      <w:r w:rsidR="004F2ED4" w:rsidRPr="00E467ED">
        <w:rPr>
          <w:rStyle w:val="apple-converted-space"/>
          <w:color w:val="000000" w:themeColor="text1"/>
          <w:sz w:val="16"/>
          <w:szCs w:val="16"/>
        </w:rPr>
        <w:t> </w:t>
      </w:r>
      <w:r w:rsidR="004F2ED4" w:rsidRPr="00E467ED">
        <w:rPr>
          <w:color w:val="000000" w:themeColor="text1"/>
          <w:sz w:val="16"/>
          <w:szCs w:val="16"/>
        </w:rPr>
        <w:t xml:space="preserve">— статья «Заоблачные вычисления: </w:t>
      </w:r>
      <w:proofErr w:type="spellStart"/>
      <w:r w:rsidR="004F2ED4" w:rsidRPr="00E467ED">
        <w:rPr>
          <w:color w:val="000000" w:themeColor="text1"/>
          <w:sz w:val="16"/>
          <w:szCs w:val="16"/>
        </w:rPr>
        <w:t>Cloud</w:t>
      </w:r>
      <w:proofErr w:type="spellEnd"/>
      <w:r w:rsidR="004F2ED4" w:rsidRPr="00E467ED">
        <w:rPr>
          <w:color w:val="000000" w:themeColor="text1"/>
          <w:sz w:val="16"/>
          <w:szCs w:val="16"/>
        </w:rPr>
        <w:t xml:space="preserve"> </w:t>
      </w:r>
      <w:proofErr w:type="spellStart"/>
      <w:r w:rsidR="004F2ED4" w:rsidRPr="00E467ED">
        <w:rPr>
          <w:color w:val="000000" w:themeColor="text1"/>
          <w:sz w:val="16"/>
          <w:szCs w:val="16"/>
        </w:rPr>
        <w:t>Computing</w:t>
      </w:r>
      <w:proofErr w:type="spellEnd"/>
      <w:r w:rsidR="004F2ED4" w:rsidRPr="00E467ED">
        <w:rPr>
          <w:color w:val="000000" w:themeColor="text1"/>
          <w:sz w:val="16"/>
          <w:szCs w:val="16"/>
        </w:rPr>
        <w:t xml:space="preserve"> на пальцах»</w:t>
      </w:r>
    </w:p>
    <w:p w:rsidR="00487FD5" w:rsidRPr="009F0B29" w:rsidRDefault="00B960B0" w:rsidP="00703B4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284"/>
        <w:textAlignment w:val="baseline"/>
        <w:rPr>
          <w:sz w:val="20"/>
          <w:szCs w:val="20"/>
        </w:rPr>
      </w:pPr>
      <w:hyperlink r:id="rId9" w:history="1">
        <w:r w:rsidR="004F2ED4" w:rsidRPr="009F0B29">
          <w:rPr>
            <w:rStyle w:val="a3"/>
            <w:color w:val="000000" w:themeColor="text1"/>
            <w:sz w:val="16"/>
            <w:szCs w:val="16"/>
            <w:bdr w:val="none" w:sz="0" w:space="0" w:color="auto" w:frame="1"/>
          </w:rPr>
          <w:t>http://www.bureausolomatina.ru</w:t>
        </w:r>
      </w:hyperlink>
      <w:r w:rsidR="004F2ED4" w:rsidRPr="009F0B29">
        <w:rPr>
          <w:rStyle w:val="apple-converted-space"/>
          <w:color w:val="000000" w:themeColor="text1"/>
          <w:sz w:val="16"/>
          <w:szCs w:val="16"/>
        </w:rPr>
        <w:t> </w:t>
      </w:r>
      <w:r w:rsidR="00E467ED" w:rsidRPr="009F0B29">
        <w:rPr>
          <w:rStyle w:val="apple-converted-space"/>
          <w:color w:val="000000" w:themeColor="text1"/>
          <w:sz w:val="16"/>
          <w:szCs w:val="16"/>
        </w:rPr>
        <w:t xml:space="preserve">– </w:t>
      </w:r>
      <w:r w:rsidR="004F2ED4" w:rsidRPr="009F0B29">
        <w:rPr>
          <w:color w:val="000000" w:themeColor="text1"/>
          <w:sz w:val="16"/>
          <w:szCs w:val="16"/>
        </w:rPr>
        <w:t>статья «Будущее облачных технологий: европейский взгляд»</w:t>
      </w:r>
    </w:p>
    <w:sectPr w:rsidR="00487FD5" w:rsidRPr="009F0B29" w:rsidSect="00B425C3">
      <w:pgSz w:w="8392" w:h="1190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14F8"/>
    <w:multiLevelType w:val="hybridMultilevel"/>
    <w:tmpl w:val="4498D55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0C3744C0"/>
    <w:multiLevelType w:val="hybridMultilevel"/>
    <w:tmpl w:val="A50AE0BE"/>
    <w:lvl w:ilvl="0" w:tplc="5F8CD5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4A3A00"/>
    <w:multiLevelType w:val="hybridMultilevel"/>
    <w:tmpl w:val="C4742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ED4"/>
    <w:rsid w:val="00487FD5"/>
    <w:rsid w:val="004F2ED4"/>
    <w:rsid w:val="00703B40"/>
    <w:rsid w:val="008A166A"/>
    <w:rsid w:val="009F0B29"/>
    <w:rsid w:val="00AD6141"/>
    <w:rsid w:val="00B37766"/>
    <w:rsid w:val="00B425C3"/>
    <w:rsid w:val="00B960B0"/>
    <w:rsid w:val="00BD6167"/>
    <w:rsid w:val="00E4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2ED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F2ED4"/>
    <w:pPr>
      <w:ind w:left="720"/>
      <w:contextualSpacing/>
    </w:pPr>
  </w:style>
  <w:style w:type="paragraph" w:styleId="a5">
    <w:name w:val="No Spacing"/>
    <w:uiPriority w:val="1"/>
    <w:qFormat/>
    <w:rsid w:val="004F2ED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4F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2ED4"/>
  </w:style>
  <w:style w:type="paragraph" w:styleId="a7">
    <w:name w:val="Balloon Text"/>
    <w:basedOn w:val="a"/>
    <w:link w:val="a8"/>
    <w:uiPriority w:val="99"/>
    <w:semiHidden/>
    <w:unhideWhenUsed/>
    <w:rsid w:val="00B37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77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2ED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F2ED4"/>
    <w:pPr>
      <w:ind w:left="720"/>
      <w:contextualSpacing/>
    </w:pPr>
  </w:style>
  <w:style w:type="paragraph" w:styleId="a5">
    <w:name w:val="No Spacing"/>
    <w:uiPriority w:val="1"/>
    <w:qFormat/>
    <w:rsid w:val="004F2ED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4F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2ED4"/>
  </w:style>
  <w:style w:type="paragraph" w:styleId="a7">
    <w:name w:val="Balloon Text"/>
    <w:basedOn w:val="a"/>
    <w:link w:val="a8"/>
    <w:uiPriority w:val="99"/>
    <w:semiHidden/>
    <w:unhideWhenUsed/>
    <w:rsid w:val="00B37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7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akep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ureausolomatin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Асылан</dc:creator>
  <cp:keywords/>
  <dc:description/>
  <cp:lastModifiedBy>mls</cp:lastModifiedBy>
  <cp:revision>2</cp:revision>
  <dcterms:created xsi:type="dcterms:W3CDTF">2015-02-10T07:33:00Z</dcterms:created>
  <dcterms:modified xsi:type="dcterms:W3CDTF">2015-02-10T07:33:00Z</dcterms:modified>
</cp:coreProperties>
</file>