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A2" w:rsidRDefault="00D36C66" w:rsidP="006566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С.Н.Баринов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студ., рук. С.В. Веретенников, к.т.н., доц.</w:t>
      </w:r>
    </w:p>
    <w:p w:rsidR="00D36C66" w:rsidRDefault="00D36C66" w:rsidP="00D36C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(РГАТУ им. П.А. Соловьёва, г. Рыбинск)</w:t>
      </w:r>
    </w:p>
    <w:p w:rsidR="006566A8" w:rsidRDefault="006566A8" w:rsidP="00656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 ТЕПЛООБМЕНА В ЗАКРУЧЕННОМ ПОТОКЕ</w:t>
      </w:r>
    </w:p>
    <w:p w:rsidR="006566A8" w:rsidRDefault="006566A8" w:rsidP="00656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2C" w:rsidRDefault="00AB4CC4" w:rsidP="00E82F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Закрутка потока как один из способов интенсификации теплообмена активно используется в настоящее время во многих </w:t>
      </w:r>
      <w:r w:rsidR="005A69E3">
        <w:rPr>
          <w:rFonts w:ascii="Times New Roman" w:hAnsi="Times New Roman" w:cs="Times New Roman"/>
          <w:sz w:val="20"/>
          <w:szCs w:val="20"/>
        </w:rPr>
        <w:t>областях промышленности и машиностроении.</w:t>
      </w:r>
      <w:r w:rsidR="00316974">
        <w:rPr>
          <w:rFonts w:ascii="Times New Roman" w:hAnsi="Times New Roman" w:cs="Times New Roman"/>
          <w:sz w:val="20"/>
          <w:szCs w:val="20"/>
        </w:rPr>
        <w:t xml:space="preserve"> Циклонные каналы и вихревые </w:t>
      </w:r>
      <w:proofErr w:type="spellStart"/>
      <w:r w:rsidR="00316974">
        <w:rPr>
          <w:rFonts w:ascii="Times New Roman" w:hAnsi="Times New Roman" w:cs="Times New Roman"/>
          <w:sz w:val="20"/>
          <w:szCs w:val="20"/>
        </w:rPr>
        <w:t>энергоразделители</w:t>
      </w:r>
      <w:proofErr w:type="spellEnd"/>
      <w:r w:rsidR="00316974">
        <w:rPr>
          <w:rFonts w:ascii="Times New Roman" w:hAnsi="Times New Roman" w:cs="Times New Roman"/>
          <w:sz w:val="20"/>
          <w:szCs w:val="20"/>
        </w:rPr>
        <w:t xml:space="preserve"> используются в теплообменных и холодильных аппаратах, вакуум-насосах, в различных системах ГТУ (например, </w:t>
      </w:r>
      <w:proofErr w:type="spellStart"/>
      <w:r w:rsidR="00316974">
        <w:rPr>
          <w:rFonts w:ascii="Times New Roman" w:hAnsi="Times New Roman" w:cs="Times New Roman"/>
          <w:sz w:val="20"/>
          <w:szCs w:val="20"/>
        </w:rPr>
        <w:t>циклонно</w:t>
      </w:r>
      <w:proofErr w:type="spellEnd"/>
      <w:r w:rsidR="00316974">
        <w:rPr>
          <w:rFonts w:ascii="Times New Roman" w:hAnsi="Times New Roman" w:cs="Times New Roman"/>
          <w:sz w:val="20"/>
          <w:szCs w:val="20"/>
        </w:rPr>
        <w:t>-вихревые системы охлаждения лопаток турбин).</w:t>
      </w:r>
      <w:r w:rsidR="00C25E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5EDA">
        <w:rPr>
          <w:rFonts w:ascii="Times New Roman" w:hAnsi="Times New Roman" w:cs="Times New Roman"/>
          <w:sz w:val="20"/>
          <w:szCs w:val="20"/>
        </w:rPr>
        <w:t xml:space="preserve">Однако при </w:t>
      </w:r>
      <w:r w:rsidR="00A42ECD">
        <w:rPr>
          <w:rFonts w:ascii="Times New Roman" w:hAnsi="Times New Roman" w:cs="Times New Roman"/>
          <w:sz w:val="20"/>
          <w:szCs w:val="20"/>
        </w:rPr>
        <w:t>значительном числе публикаций</w:t>
      </w:r>
      <w:r w:rsidR="009B6041">
        <w:rPr>
          <w:rFonts w:ascii="Times New Roman" w:hAnsi="Times New Roman" w:cs="Times New Roman"/>
          <w:sz w:val="20"/>
          <w:szCs w:val="20"/>
        </w:rPr>
        <w:t>, посвященных экспериментальны</w:t>
      </w:r>
      <w:r w:rsidR="00A42ECD">
        <w:rPr>
          <w:rFonts w:ascii="Times New Roman" w:hAnsi="Times New Roman" w:cs="Times New Roman"/>
          <w:sz w:val="20"/>
          <w:szCs w:val="20"/>
        </w:rPr>
        <w:t xml:space="preserve">м исследованиям и численному моделированию процессов теплообмену в циклонных каналах, данных о закономерностях теплообмена в вихревых </w:t>
      </w:r>
      <w:proofErr w:type="spellStart"/>
      <w:r w:rsidR="00A42ECD">
        <w:rPr>
          <w:rFonts w:ascii="Times New Roman" w:hAnsi="Times New Roman" w:cs="Times New Roman"/>
          <w:sz w:val="20"/>
          <w:szCs w:val="20"/>
        </w:rPr>
        <w:t>энергоразделителях</w:t>
      </w:r>
      <w:proofErr w:type="spellEnd"/>
      <w:r w:rsidR="00A42ECD">
        <w:rPr>
          <w:rFonts w:ascii="Times New Roman" w:hAnsi="Times New Roman" w:cs="Times New Roman"/>
          <w:sz w:val="20"/>
          <w:szCs w:val="20"/>
        </w:rPr>
        <w:t xml:space="preserve"> </w:t>
      </w:r>
      <w:r w:rsidR="000150BC">
        <w:rPr>
          <w:rFonts w:ascii="Times New Roman" w:hAnsi="Times New Roman" w:cs="Times New Roman"/>
          <w:sz w:val="20"/>
          <w:szCs w:val="20"/>
        </w:rPr>
        <w:t>очень мало.</w:t>
      </w:r>
      <w:proofErr w:type="gramEnd"/>
      <w:r w:rsidR="00646F68">
        <w:rPr>
          <w:rFonts w:ascii="Times New Roman" w:hAnsi="Times New Roman" w:cs="Times New Roman"/>
          <w:sz w:val="20"/>
          <w:szCs w:val="20"/>
        </w:rPr>
        <w:t xml:space="preserve"> </w:t>
      </w:r>
      <w:r w:rsidR="00DC3DE1">
        <w:rPr>
          <w:rFonts w:ascii="Times New Roman" w:hAnsi="Times New Roman" w:cs="Times New Roman"/>
          <w:sz w:val="20"/>
          <w:szCs w:val="20"/>
        </w:rPr>
        <w:t>А так как эффективность</w:t>
      </w:r>
      <w:r w:rsidR="005B21CF">
        <w:rPr>
          <w:rFonts w:ascii="Times New Roman" w:hAnsi="Times New Roman" w:cs="Times New Roman"/>
          <w:sz w:val="20"/>
          <w:szCs w:val="20"/>
        </w:rPr>
        <w:t xml:space="preserve"> применения вихревых труб в промышленных установках зависит от правильно определенных геометрических и режимных параметров, требуется проведение дополнительных как численных, так и экспериментальных исследований.</w:t>
      </w:r>
    </w:p>
    <w:p w:rsidR="006566A8" w:rsidRDefault="00264F2C" w:rsidP="00264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4F2C">
        <w:rPr>
          <w:rFonts w:ascii="Times New Roman" w:hAnsi="Times New Roman" w:cs="Times New Roman"/>
          <w:sz w:val="20"/>
          <w:szCs w:val="20"/>
        </w:rPr>
        <w:t xml:space="preserve">При использовании численных расчетов для моделирования физических процессов необходимо учитывать влияние большого числа параметров расчета на его результаты. К таким параметрам относятся тип сетки (структурированная, неструктурированная), число элементов расчетной области, соответствие этих элементов параметрам качества и т.д. Так как на данный момент не существует строгих зависимостей, позволивших учитывать отклонения результатов расчета от вышеперечисленных параметров, перед проведением численного моделирования для каждой конкретной геометрии необходим ряд предварительных расчетов. В результате их проведения должно быть установлено достаточное качество сетки для получения результатов с необходимой точностью. В представленной работе изучена зависимость некоторых результатов расчета от параметров неструктурированной тетрагональной сетки. </w:t>
      </w:r>
      <w:r w:rsidR="00C91380">
        <w:rPr>
          <w:rFonts w:ascii="Times New Roman" w:hAnsi="Times New Roman" w:cs="Times New Roman"/>
          <w:sz w:val="20"/>
          <w:szCs w:val="20"/>
        </w:rPr>
        <w:t>В представленной работе рас</w:t>
      </w:r>
      <w:r w:rsidRPr="00264F2C">
        <w:rPr>
          <w:rFonts w:ascii="Times New Roman" w:hAnsi="Times New Roman" w:cs="Times New Roman"/>
          <w:sz w:val="20"/>
          <w:szCs w:val="20"/>
        </w:rPr>
        <w:t xml:space="preserve">четные области построены в программе </w:t>
      </w:r>
      <w:proofErr w:type="spellStart"/>
      <w:r w:rsidRPr="00264F2C">
        <w:rPr>
          <w:rFonts w:ascii="Times New Roman" w:hAnsi="Times New Roman" w:cs="Times New Roman"/>
          <w:sz w:val="20"/>
          <w:szCs w:val="20"/>
        </w:rPr>
        <w:t>Unigraphics</w:t>
      </w:r>
      <w:proofErr w:type="spellEnd"/>
      <w:r w:rsidRPr="00264F2C">
        <w:rPr>
          <w:rFonts w:ascii="Times New Roman" w:hAnsi="Times New Roman" w:cs="Times New Roman"/>
          <w:sz w:val="20"/>
          <w:szCs w:val="20"/>
        </w:rPr>
        <w:t xml:space="preserve">, сетки – в ICEM CFD, численное моделирование осуществлялось с помощью программного пакета ANSYS CFX. Для изучения выбраны процессы  сопряженного теплообмена в вихревой трубе. В первой серии расчетов были построено несколько сеток, отличающихся только числом элементов. Построены графики зависимости параметров на входе и выходах от числа элементов расчетной области. Также приведен </w:t>
      </w:r>
      <w:r w:rsidRPr="00264F2C">
        <w:rPr>
          <w:rFonts w:ascii="Times New Roman" w:hAnsi="Times New Roman" w:cs="Times New Roman"/>
          <w:sz w:val="20"/>
          <w:szCs w:val="20"/>
        </w:rPr>
        <w:lastRenderedPageBreak/>
        <w:t xml:space="preserve">пример нефизического результата расчета (изменение знака плотности теплового потока на внутренних каналах камеры </w:t>
      </w:r>
      <w:proofErr w:type="spellStart"/>
      <w:r w:rsidRPr="00264F2C">
        <w:rPr>
          <w:rFonts w:ascii="Times New Roman" w:hAnsi="Times New Roman" w:cs="Times New Roman"/>
          <w:sz w:val="20"/>
          <w:szCs w:val="20"/>
        </w:rPr>
        <w:t>энергоразделения</w:t>
      </w:r>
      <w:proofErr w:type="spellEnd"/>
      <w:r w:rsidRPr="00264F2C">
        <w:rPr>
          <w:rFonts w:ascii="Times New Roman" w:hAnsi="Times New Roman" w:cs="Times New Roman"/>
          <w:sz w:val="20"/>
          <w:szCs w:val="20"/>
        </w:rPr>
        <w:t xml:space="preserve"> и патрубка охлажденного потока) решения задачи сопряженного теплообмена и методы исправления сетки для получения адекватных результатов.</w:t>
      </w:r>
      <w:r w:rsidR="005B21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0B1B" w:rsidRDefault="000A2332" w:rsidP="006968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2332">
        <w:rPr>
          <w:rFonts w:ascii="Times New Roman" w:hAnsi="Times New Roman" w:cs="Times New Roman"/>
          <w:sz w:val="20"/>
          <w:szCs w:val="20"/>
        </w:rPr>
        <w:t>Геометриче</w:t>
      </w:r>
      <w:r w:rsidR="00D36597">
        <w:rPr>
          <w:rFonts w:ascii="Times New Roman" w:hAnsi="Times New Roman" w:cs="Times New Roman"/>
          <w:sz w:val="20"/>
          <w:szCs w:val="20"/>
        </w:rPr>
        <w:t xml:space="preserve">ские параметры вихревой трубы были взяты из </w:t>
      </w:r>
      <w:r w:rsidR="009B6041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D36597" w:rsidRPr="00D36597">
        <w:rPr>
          <w:rFonts w:ascii="Times New Roman" w:hAnsi="Times New Roman" w:cs="Times New Roman"/>
          <w:sz w:val="20"/>
          <w:szCs w:val="20"/>
        </w:rPr>
        <w:t>[</w:t>
      </w:r>
      <w:r w:rsidR="00D36597" w:rsidRPr="006718AC">
        <w:rPr>
          <w:rFonts w:ascii="Times New Roman" w:hAnsi="Times New Roman" w:cs="Times New Roman"/>
          <w:sz w:val="20"/>
          <w:szCs w:val="20"/>
        </w:rPr>
        <w:t>1</w:t>
      </w:r>
      <w:r w:rsidR="00D36597" w:rsidRPr="00D36597">
        <w:rPr>
          <w:rFonts w:ascii="Times New Roman" w:hAnsi="Times New Roman" w:cs="Times New Roman"/>
          <w:sz w:val="20"/>
          <w:szCs w:val="20"/>
        </w:rPr>
        <w:t>].</w:t>
      </w:r>
      <w:r w:rsidRPr="000A2332">
        <w:rPr>
          <w:rFonts w:ascii="Times New Roman" w:hAnsi="Times New Roman" w:cs="Times New Roman"/>
          <w:sz w:val="20"/>
          <w:szCs w:val="20"/>
        </w:rPr>
        <w:t xml:space="preserve"> При расчетах использовалась неструктурированная тетрагональная сетка без призматического подслоя. Предварительно проведены расчёты на нескольких сетках, отличающихся количеством элементов, при одинаковых граничных условиях для определения необходимой  степени дискретизации расчетной области. В этой серии расчетов перестраивалась сетка внутренних каналов; сетка, построенная на геометрию стенок и наружного в</w:t>
      </w:r>
      <w:r w:rsidR="00696868">
        <w:rPr>
          <w:rFonts w:ascii="Times New Roman" w:hAnsi="Times New Roman" w:cs="Times New Roman"/>
          <w:sz w:val="20"/>
          <w:szCs w:val="20"/>
        </w:rPr>
        <w:t xml:space="preserve">оздуха, оставалась неизменной. </w:t>
      </w:r>
    </w:p>
    <w:p w:rsidR="00EA191E" w:rsidRDefault="00EA191E" w:rsidP="00EA1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91E" w:rsidRDefault="00EA191E" w:rsidP="00EA191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C4B654">
            <wp:extent cx="1911194" cy="10550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75" cy="1055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91E" w:rsidRPr="00444029" w:rsidRDefault="00EA191E" w:rsidP="00EA191E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EA191E">
        <w:rPr>
          <w:rFonts w:ascii="Times New Roman" w:hAnsi="Times New Roman" w:cs="Times New Roman"/>
          <w:sz w:val="16"/>
          <w:szCs w:val="16"/>
        </w:rPr>
        <w:t>Рисунок 1 – Геометрическая модель противоточной вихревой трубы</w:t>
      </w:r>
      <w:r w:rsidR="00444029">
        <w:rPr>
          <w:rFonts w:ascii="Times New Roman" w:hAnsi="Times New Roman" w:cs="Times New Roman"/>
          <w:sz w:val="16"/>
          <w:szCs w:val="16"/>
        </w:rPr>
        <w:t xml:space="preserve"> </w:t>
      </w:r>
      <w:r w:rsidR="00444029" w:rsidRPr="00444029">
        <w:rPr>
          <w:rFonts w:ascii="Times New Roman" w:hAnsi="Times New Roman" w:cs="Times New Roman"/>
          <w:sz w:val="16"/>
          <w:szCs w:val="16"/>
        </w:rPr>
        <w:t>[1]</w:t>
      </w:r>
    </w:p>
    <w:p w:rsidR="0074492C" w:rsidRDefault="0074492C" w:rsidP="00EA191E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F85DC2" w:rsidRPr="00F85DC2" w:rsidRDefault="00A07692" w:rsidP="00F85D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7692">
        <w:rPr>
          <w:rFonts w:ascii="Times New Roman" w:hAnsi="Times New Roman" w:cs="Times New Roman"/>
          <w:sz w:val="20"/>
          <w:szCs w:val="20"/>
        </w:rPr>
        <w:t xml:space="preserve"> Были построены три варианта сетки внутренних каналов (три сетки, количество элементов равно 294098; 575965; 868784). В различных источниках приводятся несколько отличающиеся требования к качеству сетки. В основном это относится к значению минимального угла элемента построения сетки: &gt;14</w:t>
      </w:r>
      <w:r w:rsidRPr="00DF38B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07692">
        <w:rPr>
          <w:rFonts w:ascii="Times New Roman" w:hAnsi="Times New Roman" w:cs="Times New Roman"/>
          <w:sz w:val="20"/>
          <w:szCs w:val="20"/>
        </w:rPr>
        <w:t>, &gt;10</w:t>
      </w:r>
      <w:r w:rsidRPr="00DF38B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07692">
        <w:rPr>
          <w:rFonts w:ascii="Times New Roman" w:hAnsi="Times New Roman" w:cs="Times New Roman"/>
          <w:sz w:val="20"/>
          <w:szCs w:val="20"/>
        </w:rPr>
        <w:t xml:space="preserve"> и в некоторой литературе приводится значение &gt;6</w:t>
      </w:r>
      <w:r w:rsidRPr="00DF38B7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A07692">
        <w:rPr>
          <w:rFonts w:ascii="Times New Roman" w:hAnsi="Times New Roman" w:cs="Times New Roman"/>
          <w:sz w:val="20"/>
          <w:szCs w:val="20"/>
        </w:rPr>
        <w:t xml:space="preserve"> с примечанием «в некоторых случаях». Значение показателя </w:t>
      </w:r>
      <w:proofErr w:type="spellStart"/>
      <w:r w:rsidRPr="00A07692">
        <w:rPr>
          <w:rFonts w:ascii="Times New Roman" w:hAnsi="Times New Roman" w:cs="Times New Roman"/>
          <w:sz w:val="20"/>
          <w:szCs w:val="20"/>
        </w:rPr>
        <w:t>Determinant</w:t>
      </w:r>
      <w:proofErr w:type="spellEnd"/>
      <w:r w:rsidRPr="00A07692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Pr="00A07692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Pr="00A07692">
        <w:rPr>
          <w:rFonts w:ascii="Times New Roman" w:hAnsi="Times New Roman" w:cs="Times New Roman"/>
          <w:sz w:val="20"/>
          <w:szCs w:val="20"/>
        </w:rPr>
        <w:t xml:space="preserve"> должны быть больше нуля. На этапе построения неструктурированной сетки с помощью автоматического сглаживания было достигнуты значения этих показателей качества сетк</w:t>
      </w:r>
      <w:r w:rsidR="00F85DC2">
        <w:rPr>
          <w:rFonts w:ascii="Times New Roman" w:hAnsi="Times New Roman" w:cs="Times New Roman"/>
          <w:sz w:val="20"/>
          <w:szCs w:val="20"/>
        </w:rPr>
        <w:t>и (</w:t>
      </w:r>
      <w:proofErr w:type="spellStart"/>
      <w:r w:rsidR="00F85DC2">
        <w:rPr>
          <w:rFonts w:ascii="Times New Roman" w:hAnsi="Times New Roman" w:cs="Times New Roman"/>
          <w:sz w:val="20"/>
          <w:szCs w:val="20"/>
        </w:rPr>
        <w:t>Min</w:t>
      </w:r>
      <w:proofErr w:type="spellEnd"/>
      <w:r w:rsidR="00F85D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5DC2">
        <w:rPr>
          <w:rFonts w:ascii="Times New Roman" w:hAnsi="Times New Roman" w:cs="Times New Roman"/>
          <w:sz w:val="20"/>
          <w:szCs w:val="20"/>
        </w:rPr>
        <w:t>Angle</w:t>
      </w:r>
      <w:proofErr w:type="spellEnd"/>
      <w:r w:rsidR="00F85DC2">
        <w:rPr>
          <w:rFonts w:ascii="Times New Roman" w:hAnsi="Times New Roman" w:cs="Times New Roman"/>
          <w:sz w:val="20"/>
          <w:szCs w:val="20"/>
        </w:rPr>
        <w:t xml:space="preserve"> &gt;140). На рисунке </w:t>
      </w:r>
      <w:r w:rsidR="00F85DC2" w:rsidRPr="00F85DC2">
        <w:rPr>
          <w:rFonts w:ascii="Times New Roman" w:hAnsi="Times New Roman" w:cs="Times New Roman"/>
          <w:sz w:val="20"/>
          <w:szCs w:val="20"/>
        </w:rPr>
        <w:t>2</w:t>
      </w:r>
      <w:r w:rsidRPr="00A07692">
        <w:rPr>
          <w:rFonts w:ascii="Times New Roman" w:hAnsi="Times New Roman" w:cs="Times New Roman"/>
          <w:sz w:val="20"/>
          <w:szCs w:val="20"/>
        </w:rPr>
        <w:t xml:space="preserve"> а) и б) представлены зависимости массового расхода G=G(n) и полной энтальпии I*=I*(n) на входе и обоих выходах от числа элементов сетки (n – число элементов сетки внутренних каналов). Из  рисунков видно, что массовый расход воздуха и полная энтальпия зависит от степени дискретизации расчетной сетки для данной геометрии в диапазоне n меньше 868784. Например, значения массового расхода на входе при n=575965 на 1,8 % больше массового расхода на входе при n=294098, а при n=868784 на 8,3 %. Это свидетельствует о необходимости дальнейшей дискретизации сетки </w:t>
      </w:r>
      <w:r w:rsidRPr="00A07692">
        <w:rPr>
          <w:rFonts w:ascii="Times New Roman" w:hAnsi="Times New Roman" w:cs="Times New Roman"/>
          <w:sz w:val="20"/>
          <w:szCs w:val="20"/>
        </w:rPr>
        <w:lastRenderedPageBreak/>
        <w:t>для достижения относительной независимости результатов расчета от количества элементов с необходимой точностью.</w:t>
      </w:r>
    </w:p>
    <w:p w:rsidR="008C78DA" w:rsidRDefault="00F85DC2" w:rsidP="00F85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A6F90C">
            <wp:extent cx="1983545" cy="13786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27" cy="138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3CFF34">
            <wp:extent cx="1892105" cy="1139483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58" cy="11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DC2" w:rsidRDefault="00F85DC2" w:rsidP="00F85D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85DC2">
        <w:rPr>
          <w:rFonts w:ascii="Times New Roman" w:hAnsi="Times New Roman" w:cs="Times New Roman"/>
          <w:sz w:val="16"/>
          <w:szCs w:val="16"/>
        </w:rPr>
        <w:t xml:space="preserve">                            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б)</w:t>
      </w:r>
    </w:p>
    <w:p w:rsidR="00F85DC2" w:rsidRDefault="00E60768" w:rsidP="00F85D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Рисунок 2</w:t>
      </w:r>
      <w:r w:rsidR="00F85DC2" w:rsidRPr="00F85DC2">
        <w:rPr>
          <w:rFonts w:ascii="Times New Roman" w:hAnsi="Times New Roman" w:cs="Times New Roman"/>
          <w:sz w:val="16"/>
          <w:szCs w:val="16"/>
        </w:rPr>
        <w:t xml:space="preserve"> – Зависимости: G=G(n)  а);  I*=I*(n)  б)</w:t>
      </w:r>
    </w:p>
    <w:p w:rsidR="00F85DC2" w:rsidRDefault="00F85DC2" w:rsidP="00F85D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85DC2" w:rsidRDefault="00F85DC2" w:rsidP="00F85D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5DC2">
        <w:rPr>
          <w:rFonts w:ascii="Times New Roman" w:hAnsi="Times New Roman" w:cs="Times New Roman"/>
          <w:sz w:val="20"/>
          <w:szCs w:val="20"/>
        </w:rPr>
        <w:t xml:space="preserve">При обработке результатов расчета была обнаружена смена знака плотности теплового потока на поверхности внутренних каналов камеры </w:t>
      </w:r>
      <w:proofErr w:type="spellStart"/>
      <w:r w:rsidRPr="00F85DC2">
        <w:rPr>
          <w:rFonts w:ascii="Times New Roman" w:hAnsi="Times New Roman" w:cs="Times New Roman"/>
          <w:sz w:val="20"/>
          <w:szCs w:val="20"/>
        </w:rPr>
        <w:t>энергоразделения</w:t>
      </w:r>
      <w:proofErr w:type="spellEnd"/>
      <w:r w:rsidRPr="00F85DC2">
        <w:rPr>
          <w:rFonts w:ascii="Times New Roman" w:hAnsi="Times New Roman" w:cs="Times New Roman"/>
          <w:sz w:val="20"/>
          <w:szCs w:val="20"/>
        </w:rPr>
        <w:t xml:space="preserve"> и патрубка охлажденного потока вблизи з</w:t>
      </w:r>
      <w:r w:rsidR="00E60768">
        <w:rPr>
          <w:rFonts w:ascii="Times New Roman" w:hAnsi="Times New Roman" w:cs="Times New Roman"/>
          <w:sz w:val="20"/>
          <w:szCs w:val="20"/>
        </w:rPr>
        <w:t>акручивающего устройства (рис. 3</w:t>
      </w:r>
      <w:r w:rsidRPr="00F85DC2">
        <w:rPr>
          <w:rFonts w:ascii="Times New Roman" w:hAnsi="Times New Roman" w:cs="Times New Roman"/>
          <w:sz w:val="20"/>
          <w:szCs w:val="20"/>
        </w:rPr>
        <w:t xml:space="preserve">). Нормаль вектора плотности теплового потока направлена внутрь расчетной области. Если тепловой поток </w:t>
      </w:r>
      <w:proofErr w:type="spellStart"/>
      <w:r w:rsidRPr="00F85DC2">
        <w:rPr>
          <w:rFonts w:ascii="Times New Roman" w:hAnsi="Times New Roman" w:cs="Times New Roman"/>
          <w:sz w:val="20"/>
          <w:szCs w:val="20"/>
        </w:rPr>
        <w:t>сонаправлен</w:t>
      </w:r>
      <w:proofErr w:type="spellEnd"/>
      <w:r w:rsidRPr="00F85DC2">
        <w:rPr>
          <w:rFonts w:ascii="Times New Roman" w:hAnsi="Times New Roman" w:cs="Times New Roman"/>
          <w:sz w:val="20"/>
          <w:szCs w:val="20"/>
        </w:rPr>
        <w:t xml:space="preserve"> с этим вектором он имеет знак «+», в противном случае – знак</w:t>
      </w:r>
      <w:r w:rsidR="00E33528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E33528">
        <w:rPr>
          <w:rFonts w:ascii="Times New Roman" w:hAnsi="Times New Roman" w:cs="Times New Roman"/>
          <w:sz w:val="20"/>
          <w:szCs w:val="20"/>
        </w:rPr>
        <w:t>-»</w:t>
      </w:r>
      <w:proofErr w:type="gramEnd"/>
      <w:r w:rsidR="00E33528">
        <w:rPr>
          <w:rFonts w:ascii="Times New Roman" w:hAnsi="Times New Roman" w:cs="Times New Roman"/>
          <w:sz w:val="20"/>
          <w:szCs w:val="20"/>
        </w:rPr>
        <w:t>.</w:t>
      </w:r>
      <w:r w:rsidRPr="00F85DC2">
        <w:rPr>
          <w:rFonts w:ascii="Times New Roman" w:hAnsi="Times New Roman" w:cs="Times New Roman"/>
          <w:sz w:val="20"/>
          <w:szCs w:val="20"/>
        </w:rPr>
        <w:t xml:space="preserve"> Уч</w:t>
      </w:r>
      <w:r w:rsidR="00CB7B74">
        <w:rPr>
          <w:rFonts w:ascii="Times New Roman" w:hAnsi="Times New Roman" w:cs="Times New Roman"/>
          <w:sz w:val="20"/>
          <w:szCs w:val="20"/>
        </w:rPr>
        <w:t xml:space="preserve">итывая это правило, из рисунка </w:t>
      </w:r>
      <w:r w:rsidR="00CB7B74" w:rsidRPr="00CB7B74">
        <w:rPr>
          <w:rFonts w:ascii="Times New Roman" w:hAnsi="Times New Roman" w:cs="Times New Roman"/>
          <w:sz w:val="20"/>
          <w:szCs w:val="20"/>
        </w:rPr>
        <w:t xml:space="preserve">3 </w:t>
      </w:r>
      <w:r w:rsidRPr="00F85DC2">
        <w:rPr>
          <w:rFonts w:ascii="Times New Roman" w:hAnsi="Times New Roman" w:cs="Times New Roman"/>
          <w:sz w:val="20"/>
          <w:szCs w:val="20"/>
        </w:rPr>
        <w:t xml:space="preserve">можно сделать вывод: нефизическое решение получено на участке от закручивающего устройства до сечения, где меняется знак. Именно в этой области не выполняется один из условий качества сетки при использовании SST модели турбулентности (параметр </w:t>
      </w:r>
      <w:proofErr w:type="spellStart"/>
      <w:r w:rsidRPr="00F85DC2">
        <w:rPr>
          <w:rFonts w:ascii="Times New Roman" w:hAnsi="Times New Roman" w:cs="Times New Roman"/>
          <w:sz w:val="20"/>
          <w:szCs w:val="20"/>
        </w:rPr>
        <w:t>YPlus</w:t>
      </w:r>
      <w:proofErr w:type="spellEnd"/>
      <w:r w:rsidRPr="00F85DC2">
        <w:rPr>
          <w:rFonts w:ascii="Times New Roman" w:hAnsi="Times New Roman" w:cs="Times New Roman"/>
          <w:sz w:val="20"/>
          <w:szCs w:val="20"/>
        </w:rPr>
        <w:t>&lt;1…2).</w:t>
      </w:r>
    </w:p>
    <w:p w:rsidR="00041D4E" w:rsidRDefault="00041D4E" w:rsidP="00041D4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724766">
            <wp:extent cx="2855741" cy="1624818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65" cy="162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D4E" w:rsidRDefault="00041D4E" w:rsidP="00041D4E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41D4E">
        <w:rPr>
          <w:rFonts w:ascii="Times New Roman" w:hAnsi="Times New Roman" w:cs="Times New Roman"/>
          <w:sz w:val="16"/>
          <w:szCs w:val="16"/>
        </w:rPr>
        <w:t>Рисунок 3 –</w:t>
      </w:r>
      <w:r w:rsidR="00332282">
        <w:rPr>
          <w:rFonts w:ascii="Times New Roman" w:hAnsi="Times New Roman" w:cs="Times New Roman"/>
          <w:sz w:val="16"/>
          <w:szCs w:val="16"/>
        </w:rPr>
        <w:t xml:space="preserve"> Распределение плотности теплового потока по длине (длина представлена в калибрах)</w:t>
      </w:r>
    </w:p>
    <w:p w:rsidR="00041D4E" w:rsidRPr="00041D4E" w:rsidRDefault="00041D4E" w:rsidP="00041D4E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D26D3C" w:rsidRDefault="00646F68" w:rsidP="00D26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различных</w:t>
      </w:r>
      <w:r w:rsidR="00106B61" w:rsidRPr="00106B61">
        <w:rPr>
          <w:rFonts w:ascii="Times New Roman" w:hAnsi="Times New Roman" w:cs="Times New Roman"/>
          <w:sz w:val="20"/>
          <w:szCs w:val="20"/>
        </w:rPr>
        <w:t xml:space="preserve"> источниках приводится информация о том, что оптимальные значения параметра </w:t>
      </w:r>
      <w:proofErr w:type="spellStart"/>
      <w:r w:rsidR="00106B61" w:rsidRPr="00106B61">
        <w:rPr>
          <w:rFonts w:ascii="Times New Roman" w:hAnsi="Times New Roman" w:cs="Times New Roman"/>
          <w:sz w:val="20"/>
          <w:szCs w:val="20"/>
        </w:rPr>
        <w:t>Min</w:t>
      </w:r>
      <w:proofErr w:type="spellEnd"/>
      <w:r w:rsidR="00106B61" w:rsidRPr="00106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6B61" w:rsidRPr="00106B61">
        <w:rPr>
          <w:rFonts w:ascii="Times New Roman" w:hAnsi="Times New Roman" w:cs="Times New Roman"/>
          <w:sz w:val="20"/>
          <w:szCs w:val="20"/>
        </w:rPr>
        <w:t>Angle</w:t>
      </w:r>
      <w:proofErr w:type="spellEnd"/>
      <w:r w:rsidR="00106B61" w:rsidRPr="00106B61">
        <w:rPr>
          <w:rFonts w:ascii="Times New Roman" w:hAnsi="Times New Roman" w:cs="Times New Roman"/>
          <w:sz w:val="20"/>
          <w:szCs w:val="20"/>
        </w:rPr>
        <w:t xml:space="preserve"> для неструктурированной сетки без призматического подслоя и при наличии слоя одинаковы. </w:t>
      </w:r>
      <w:r w:rsidR="00106B61" w:rsidRPr="00106B61">
        <w:rPr>
          <w:rFonts w:ascii="Times New Roman" w:hAnsi="Times New Roman" w:cs="Times New Roman"/>
          <w:sz w:val="20"/>
          <w:szCs w:val="20"/>
        </w:rPr>
        <w:lastRenderedPageBreak/>
        <w:t xml:space="preserve">Значение показателя </w:t>
      </w:r>
      <w:proofErr w:type="spellStart"/>
      <w:r w:rsidR="00106B61" w:rsidRPr="00106B61">
        <w:rPr>
          <w:rFonts w:ascii="Times New Roman" w:hAnsi="Times New Roman" w:cs="Times New Roman"/>
          <w:sz w:val="20"/>
          <w:szCs w:val="20"/>
        </w:rPr>
        <w:t>Determinant</w:t>
      </w:r>
      <w:proofErr w:type="spellEnd"/>
      <w:r w:rsidR="00106B61" w:rsidRPr="00106B61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="00106B61" w:rsidRPr="00106B61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="00106B61" w:rsidRPr="00106B61">
        <w:rPr>
          <w:rFonts w:ascii="Times New Roman" w:hAnsi="Times New Roman" w:cs="Times New Roman"/>
          <w:sz w:val="20"/>
          <w:szCs w:val="20"/>
        </w:rPr>
        <w:t xml:space="preserve"> должны быть больше нуля. Для таких сеток не рекомендуется автоматическое сглаживание,  по другим данным сглаживать сетки с призматическим подслоем вообще не рекомендуется (возникают элементы с отрицательным объёмом). </w:t>
      </w:r>
    </w:p>
    <w:p w:rsidR="00B861FD" w:rsidRPr="00106B61" w:rsidRDefault="00B861FD" w:rsidP="00D26D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Перестройка исходной сетки, </w:t>
      </w:r>
      <w:r w:rsidR="00AE61AD">
        <w:rPr>
          <w:rFonts w:ascii="Times New Roman" w:hAnsi="Times New Roman" w:cs="Times New Roman"/>
          <w:sz w:val="20"/>
          <w:szCs w:val="20"/>
        </w:rPr>
        <w:t xml:space="preserve">изменение параметров построения призматического слоя (число слоёв, толщина первого слоя и </w:t>
      </w:r>
      <w:proofErr w:type="spellStart"/>
      <w:proofErr w:type="gramStart"/>
      <w:r w:rsidR="00AE61AD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  <w:r w:rsidR="00AE61AD">
        <w:rPr>
          <w:rFonts w:ascii="Times New Roman" w:hAnsi="Times New Roman" w:cs="Times New Roman"/>
          <w:sz w:val="20"/>
          <w:szCs w:val="20"/>
        </w:rPr>
        <w:t>).</w:t>
      </w:r>
      <w:r w:rsidR="00EA6A66">
        <w:rPr>
          <w:rFonts w:ascii="Times New Roman" w:hAnsi="Times New Roman" w:cs="Times New Roman"/>
          <w:sz w:val="20"/>
          <w:szCs w:val="20"/>
        </w:rPr>
        <w:t xml:space="preserve"> Применялось также разделение первого и второго слоёв от стенки после построения призматического подслоя с помощью операции  </w:t>
      </w:r>
      <w:proofErr w:type="spellStart"/>
      <w:r w:rsidR="00EA6A66" w:rsidRPr="00EA6A66">
        <w:rPr>
          <w:rFonts w:ascii="Times New Roman" w:hAnsi="Times New Roman" w:cs="Times New Roman"/>
          <w:sz w:val="20"/>
          <w:szCs w:val="20"/>
        </w:rPr>
        <w:t>Split</w:t>
      </w:r>
      <w:proofErr w:type="spellEnd"/>
      <w:r w:rsidR="00EA6A66" w:rsidRPr="00EA6A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6A66" w:rsidRPr="00EA6A66">
        <w:rPr>
          <w:rFonts w:ascii="Times New Roman" w:hAnsi="Times New Roman" w:cs="Times New Roman"/>
          <w:sz w:val="20"/>
          <w:szCs w:val="20"/>
        </w:rPr>
        <w:t>Prism</w:t>
      </w:r>
      <w:proofErr w:type="spellEnd"/>
      <w:r w:rsidR="007C1155">
        <w:rPr>
          <w:rFonts w:ascii="Times New Roman" w:hAnsi="Times New Roman" w:cs="Times New Roman"/>
          <w:sz w:val="20"/>
          <w:szCs w:val="20"/>
        </w:rPr>
        <w:t xml:space="preserve"> на пять и два слоёв соответственно.</w:t>
      </w:r>
      <w:r w:rsidR="00B91185">
        <w:rPr>
          <w:rFonts w:ascii="Times New Roman" w:hAnsi="Times New Roman" w:cs="Times New Roman"/>
          <w:sz w:val="20"/>
          <w:szCs w:val="20"/>
        </w:rPr>
        <w:t xml:space="preserve"> </w:t>
      </w:r>
      <w:r w:rsidR="00B91185" w:rsidRPr="00B91185">
        <w:rPr>
          <w:rFonts w:ascii="Times New Roman" w:hAnsi="Times New Roman" w:cs="Times New Roman"/>
          <w:sz w:val="20"/>
          <w:szCs w:val="20"/>
        </w:rPr>
        <w:t xml:space="preserve">При импорте геометрии в программе ICEM CFD в меню </w:t>
      </w:r>
      <w:proofErr w:type="spellStart"/>
      <w:r w:rsidR="00B91185" w:rsidRPr="00B91185">
        <w:rPr>
          <w:rFonts w:ascii="Times New Roman" w:hAnsi="Times New Roman" w:cs="Times New Roman"/>
          <w:sz w:val="20"/>
          <w:szCs w:val="20"/>
        </w:rPr>
        <w:t>Set</w:t>
      </w:r>
      <w:r w:rsidR="00B91185">
        <w:rPr>
          <w:rFonts w:ascii="Times New Roman" w:hAnsi="Times New Roman" w:cs="Times New Roman"/>
          <w:sz w:val="20"/>
          <w:szCs w:val="20"/>
        </w:rPr>
        <w:t>tings</w:t>
      </w:r>
      <w:proofErr w:type="spellEnd"/>
      <w:r w:rsidR="00B91185">
        <w:rPr>
          <w:rFonts w:ascii="Times New Roman" w:hAnsi="Times New Roman" w:cs="Times New Roman"/>
          <w:sz w:val="20"/>
          <w:szCs w:val="20"/>
        </w:rPr>
        <w:t xml:space="preserve"> (команда </w:t>
      </w:r>
      <w:proofErr w:type="spellStart"/>
      <w:r w:rsidR="00B91185">
        <w:rPr>
          <w:rFonts w:ascii="Times New Roman" w:hAnsi="Times New Roman" w:cs="Times New Roman"/>
          <w:sz w:val="20"/>
          <w:szCs w:val="20"/>
        </w:rPr>
        <w:t>Model</w:t>
      </w:r>
      <w:proofErr w:type="spellEnd"/>
      <w:r w:rsidR="00B91185">
        <w:rPr>
          <w:rFonts w:ascii="Times New Roman" w:hAnsi="Times New Roman" w:cs="Times New Roman"/>
          <w:sz w:val="20"/>
          <w:szCs w:val="20"/>
        </w:rPr>
        <w:t>) указывалось</w:t>
      </w:r>
      <w:r w:rsidR="00B91185" w:rsidRPr="00B91185">
        <w:rPr>
          <w:rFonts w:ascii="Times New Roman" w:hAnsi="Times New Roman" w:cs="Times New Roman"/>
          <w:sz w:val="20"/>
          <w:szCs w:val="20"/>
        </w:rPr>
        <w:t xml:space="preserve"> значение </w:t>
      </w:r>
      <w:proofErr w:type="spellStart"/>
      <w:r w:rsidR="00B91185" w:rsidRPr="00B91185">
        <w:rPr>
          <w:rFonts w:ascii="Times New Roman" w:hAnsi="Times New Roman" w:cs="Times New Roman"/>
          <w:sz w:val="20"/>
          <w:szCs w:val="20"/>
        </w:rPr>
        <w:t>Tolerance</w:t>
      </w:r>
      <w:proofErr w:type="spellEnd"/>
      <w:r w:rsidR="00B91185" w:rsidRPr="00B91185">
        <w:rPr>
          <w:rFonts w:ascii="Times New Roman" w:hAnsi="Times New Roman" w:cs="Times New Roman"/>
          <w:sz w:val="20"/>
          <w:szCs w:val="20"/>
        </w:rPr>
        <w:t>, соответствующее минимальному размеру элемента (в данном случае 10</w:t>
      </w:r>
      <w:r w:rsidR="00B91185" w:rsidRPr="00B91185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="00B91185" w:rsidRPr="00B91185">
        <w:rPr>
          <w:rFonts w:ascii="Times New Roman" w:hAnsi="Times New Roman" w:cs="Times New Roman"/>
          <w:sz w:val="20"/>
          <w:szCs w:val="20"/>
        </w:rPr>
        <w:t>).</w:t>
      </w:r>
      <w:r w:rsidR="008D29A8">
        <w:rPr>
          <w:rFonts w:ascii="Times New Roman" w:hAnsi="Times New Roman" w:cs="Times New Roman"/>
          <w:sz w:val="20"/>
          <w:szCs w:val="20"/>
        </w:rPr>
        <w:t xml:space="preserve"> </w:t>
      </w:r>
      <w:r w:rsidR="008D29A8" w:rsidRPr="008D29A8">
        <w:rPr>
          <w:rFonts w:ascii="Times New Roman" w:hAnsi="Times New Roman" w:cs="Times New Roman"/>
          <w:sz w:val="20"/>
          <w:szCs w:val="20"/>
        </w:rPr>
        <w:t xml:space="preserve">Однако эти мероприятия не устранили смену знака теплового потока на внутренней поверхности камеры </w:t>
      </w:r>
      <w:proofErr w:type="spellStart"/>
      <w:r w:rsidR="008D29A8" w:rsidRPr="008D29A8">
        <w:rPr>
          <w:rFonts w:ascii="Times New Roman" w:hAnsi="Times New Roman" w:cs="Times New Roman"/>
          <w:sz w:val="20"/>
          <w:szCs w:val="20"/>
        </w:rPr>
        <w:t>энергоразделения</w:t>
      </w:r>
      <w:proofErr w:type="spellEnd"/>
      <w:r w:rsidR="008D29A8" w:rsidRPr="008D29A8">
        <w:rPr>
          <w:rFonts w:ascii="Times New Roman" w:hAnsi="Times New Roman" w:cs="Times New Roman"/>
          <w:sz w:val="20"/>
          <w:szCs w:val="20"/>
        </w:rPr>
        <w:t>.</w:t>
      </w:r>
      <w:r w:rsidR="007A275B">
        <w:rPr>
          <w:rFonts w:ascii="Times New Roman" w:hAnsi="Times New Roman" w:cs="Times New Roman"/>
          <w:sz w:val="20"/>
          <w:szCs w:val="20"/>
        </w:rPr>
        <w:t xml:space="preserve"> </w:t>
      </w:r>
      <w:r w:rsidR="007A275B" w:rsidRPr="007A275B">
        <w:rPr>
          <w:rFonts w:ascii="Times New Roman" w:hAnsi="Times New Roman" w:cs="Times New Roman"/>
          <w:sz w:val="20"/>
          <w:szCs w:val="20"/>
        </w:rPr>
        <w:t xml:space="preserve">Элементы, не соответствующие параметрам качества, локализованы в месте стыковки камеры </w:t>
      </w:r>
      <w:proofErr w:type="spellStart"/>
      <w:r w:rsidR="007A275B" w:rsidRPr="007A275B">
        <w:rPr>
          <w:rFonts w:ascii="Times New Roman" w:hAnsi="Times New Roman" w:cs="Times New Roman"/>
          <w:sz w:val="20"/>
          <w:szCs w:val="20"/>
        </w:rPr>
        <w:t>энергоразделения</w:t>
      </w:r>
      <w:proofErr w:type="spellEnd"/>
      <w:r w:rsidR="007A275B" w:rsidRPr="007A275B">
        <w:rPr>
          <w:rFonts w:ascii="Times New Roman" w:hAnsi="Times New Roman" w:cs="Times New Roman"/>
          <w:sz w:val="20"/>
          <w:szCs w:val="20"/>
        </w:rPr>
        <w:t xml:space="preserve"> и сопловых вводов за</w:t>
      </w:r>
      <w:r w:rsidR="007A275B">
        <w:rPr>
          <w:rFonts w:ascii="Times New Roman" w:hAnsi="Times New Roman" w:cs="Times New Roman"/>
          <w:sz w:val="20"/>
          <w:szCs w:val="20"/>
        </w:rPr>
        <w:t>кручивающего устройства</w:t>
      </w:r>
      <w:r w:rsidR="007A275B" w:rsidRPr="007A275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A275B" w:rsidRPr="007A275B">
        <w:rPr>
          <w:rFonts w:ascii="Times New Roman" w:hAnsi="Times New Roman" w:cs="Times New Roman"/>
          <w:sz w:val="20"/>
          <w:szCs w:val="20"/>
        </w:rPr>
        <w:t xml:space="preserve">Сопловые вводы в исследуемой геометрии вихревой трубы тангенциальные, поэтому плоскости сопел образуют весьма малый угол с торцевой (в виде кольца) поверхностью камеры </w:t>
      </w:r>
      <w:proofErr w:type="spellStart"/>
      <w:r w:rsidR="007A275B" w:rsidRPr="007A275B">
        <w:rPr>
          <w:rFonts w:ascii="Times New Roman" w:hAnsi="Times New Roman" w:cs="Times New Roman"/>
          <w:sz w:val="20"/>
          <w:szCs w:val="20"/>
        </w:rPr>
        <w:t>энергоразделения</w:t>
      </w:r>
      <w:proofErr w:type="spellEnd"/>
      <w:r w:rsidR="007A275B" w:rsidRPr="007A275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A275B" w:rsidRPr="007A275B">
        <w:rPr>
          <w:rFonts w:ascii="Times New Roman" w:hAnsi="Times New Roman" w:cs="Times New Roman"/>
          <w:sz w:val="20"/>
          <w:szCs w:val="20"/>
        </w:rPr>
        <w:t xml:space="preserve"> «Некачественные» элементы также находятся на другом конце камеры </w:t>
      </w:r>
      <w:proofErr w:type="spellStart"/>
      <w:r w:rsidR="007A275B" w:rsidRPr="007A275B">
        <w:rPr>
          <w:rFonts w:ascii="Times New Roman" w:hAnsi="Times New Roman" w:cs="Times New Roman"/>
          <w:sz w:val="20"/>
          <w:szCs w:val="20"/>
        </w:rPr>
        <w:t>энергоразделения</w:t>
      </w:r>
      <w:proofErr w:type="spellEnd"/>
      <w:r w:rsidR="007A275B" w:rsidRPr="007A275B">
        <w:rPr>
          <w:rFonts w:ascii="Times New Roman" w:hAnsi="Times New Roman" w:cs="Times New Roman"/>
          <w:sz w:val="20"/>
          <w:szCs w:val="20"/>
        </w:rPr>
        <w:t>, на месте её стыка с диффузором.</w:t>
      </w:r>
    </w:p>
    <w:p w:rsidR="00F85DC2" w:rsidRDefault="0013453E" w:rsidP="00134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3453E">
        <w:rPr>
          <w:rFonts w:ascii="Times New Roman" w:hAnsi="Times New Roman" w:cs="Times New Roman"/>
          <w:sz w:val="20"/>
          <w:szCs w:val="20"/>
        </w:rPr>
        <w:t xml:space="preserve">Получить </w:t>
      </w:r>
      <w:r>
        <w:rPr>
          <w:rFonts w:ascii="Times New Roman" w:hAnsi="Times New Roman" w:cs="Times New Roman"/>
          <w:sz w:val="20"/>
          <w:szCs w:val="20"/>
        </w:rPr>
        <w:t>адекватное физическое решение удалось только</w:t>
      </w:r>
      <w:r w:rsidR="00717F32">
        <w:rPr>
          <w:rFonts w:ascii="Times New Roman" w:hAnsi="Times New Roman" w:cs="Times New Roman"/>
          <w:sz w:val="20"/>
          <w:szCs w:val="20"/>
        </w:rPr>
        <w:t xml:space="preserve"> после разбиения исходной геометрии на п</w:t>
      </w:r>
      <w:r w:rsidR="00B74AD8">
        <w:rPr>
          <w:rFonts w:ascii="Times New Roman" w:hAnsi="Times New Roman" w:cs="Times New Roman"/>
          <w:sz w:val="20"/>
          <w:szCs w:val="20"/>
        </w:rPr>
        <w:t>римитивные геометрические тела</w:t>
      </w:r>
      <w:r w:rsidR="00717F32">
        <w:rPr>
          <w:rFonts w:ascii="Times New Roman" w:hAnsi="Times New Roman" w:cs="Times New Roman"/>
          <w:sz w:val="20"/>
          <w:szCs w:val="20"/>
        </w:rPr>
        <w:t xml:space="preserve"> (цилиндр, труба</w:t>
      </w:r>
      <w:r w:rsidR="00A83928">
        <w:rPr>
          <w:rFonts w:ascii="Times New Roman" w:hAnsi="Times New Roman" w:cs="Times New Roman"/>
          <w:sz w:val="20"/>
          <w:szCs w:val="20"/>
        </w:rPr>
        <w:t xml:space="preserve"> и другие</w:t>
      </w:r>
      <w:r w:rsidR="00717F32">
        <w:rPr>
          <w:rFonts w:ascii="Times New Roman" w:hAnsi="Times New Roman" w:cs="Times New Roman"/>
          <w:sz w:val="20"/>
          <w:szCs w:val="20"/>
        </w:rPr>
        <w:t>)</w:t>
      </w:r>
      <w:r w:rsidR="00486448">
        <w:rPr>
          <w:rFonts w:ascii="Times New Roman" w:hAnsi="Times New Roman" w:cs="Times New Roman"/>
          <w:sz w:val="20"/>
          <w:szCs w:val="20"/>
        </w:rPr>
        <w:t xml:space="preserve">, отдельного их импорта в </w:t>
      </w:r>
      <w:r w:rsidR="00486448">
        <w:rPr>
          <w:rFonts w:ascii="Times New Roman" w:hAnsi="Times New Roman" w:cs="Times New Roman"/>
          <w:sz w:val="20"/>
          <w:szCs w:val="20"/>
          <w:lang w:val="en-US"/>
        </w:rPr>
        <w:t>ICEM</w:t>
      </w:r>
      <w:r w:rsidR="00486448" w:rsidRPr="00486448">
        <w:rPr>
          <w:rFonts w:ascii="Times New Roman" w:hAnsi="Times New Roman" w:cs="Times New Roman"/>
          <w:sz w:val="20"/>
          <w:szCs w:val="20"/>
        </w:rPr>
        <w:t xml:space="preserve"> </w:t>
      </w:r>
      <w:r w:rsidR="00486448">
        <w:rPr>
          <w:rFonts w:ascii="Times New Roman" w:hAnsi="Times New Roman" w:cs="Times New Roman"/>
          <w:sz w:val="20"/>
          <w:szCs w:val="20"/>
          <w:lang w:val="en-US"/>
        </w:rPr>
        <w:t>CFD</w:t>
      </w:r>
      <w:r w:rsidR="00486448" w:rsidRPr="00486448">
        <w:rPr>
          <w:rFonts w:ascii="Times New Roman" w:hAnsi="Times New Roman" w:cs="Times New Roman"/>
          <w:sz w:val="20"/>
          <w:szCs w:val="20"/>
        </w:rPr>
        <w:t xml:space="preserve">, </w:t>
      </w:r>
      <w:r w:rsidR="00486448">
        <w:rPr>
          <w:rFonts w:ascii="Times New Roman" w:hAnsi="Times New Roman" w:cs="Times New Roman"/>
          <w:sz w:val="20"/>
          <w:szCs w:val="20"/>
        </w:rPr>
        <w:t>а затем их «сшивки» в препроцессоре.</w:t>
      </w:r>
      <w:r w:rsidR="001D64DA">
        <w:rPr>
          <w:rFonts w:ascii="Times New Roman" w:hAnsi="Times New Roman" w:cs="Times New Roman"/>
          <w:sz w:val="20"/>
          <w:szCs w:val="20"/>
        </w:rPr>
        <w:t xml:space="preserve"> Кроме того, пришлось упростить геометрию </w:t>
      </w:r>
      <w:r w:rsidR="00BB1028">
        <w:rPr>
          <w:rFonts w:ascii="Times New Roman" w:hAnsi="Times New Roman" w:cs="Times New Roman"/>
          <w:sz w:val="20"/>
          <w:szCs w:val="20"/>
        </w:rPr>
        <w:t xml:space="preserve">(в частности сопловые вводы) </w:t>
      </w:r>
      <w:r w:rsidR="001D64DA">
        <w:rPr>
          <w:rFonts w:ascii="Times New Roman" w:hAnsi="Times New Roman" w:cs="Times New Roman"/>
          <w:sz w:val="20"/>
          <w:szCs w:val="20"/>
        </w:rPr>
        <w:t xml:space="preserve">при сохранении основных геометрических соотношений для вихревой трубы (диаметр камеры </w:t>
      </w:r>
      <w:proofErr w:type="spellStart"/>
      <w:r w:rsidR="001D64DA">
        <w:rPr>
          <w:rFonts w:ascii="Times New Roman" w:hAnsi="Times New Roman" w:cs="Times New Roman"/>
          <w:sz w:val="20"/>
          <w:szCs w:val="20"/>
        </w:rPr>
        <w:t>энергоразделения</w:t>
      </w:r>
      <w:proofErr w:type="spellEnd"/>
      <w:r w:rsidR="001D64DA">
        <w:rPr>
          <w:rFonts w:ascii="Times New Roman" w:hAnsi="Times New Roman" w:cs="Times New Roman"/>
          <w:sz w:val="20"/>
          <w:szCs w:val="20"/>
        </w:rPr>
        <w:t>, её относительная длина и т.д.)</w:t>
      </w:r>
      <w:r w:rsidR="004300C3">
        <w:rPr>
          <w:rFonts w:ascii="Times New Roman" w:hAnsi="Times New Roman" w:cs="Times New Roman"/>
          <w:sz w:val="20"/>
          <w:szCs w:val="20"/>
        </w:rPr>
        <w:t>.</w:t>
      </w:r>
      <w:r w:rsidR="00E902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53E" w:rsidRPr="0013453E" w:rsidRDefault="0013453E" w:rsidP="00134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A2332" w:rsidRPr="00EA6A66" w:rsidRDefault="000A2332" w:rsidP="000A23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0A2332" w:rsidRDefault="000A2332" w:rsidP="001345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332" w:rsidRPr="000A2332" w:rsidRDefault="00785877" w:rsidP="000A23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Пиралишвили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Ш. А., </w:t>
      </w:r>
      <w:r w:rsidR="000A2332" w:rsidRPr="000A2332">
        <w:rPr>
          <w:rFonts w:ascii="Times New Roman" w:hAnsi="Times New Roman" w:cs="Times New Roman"/>
          <w:sz w:val="16"/>
          <w:szCs w:val="16"/>
        </w:rPr>
        <w:t>Веретенников</w:t>
      </w:r>
      <w:r w:rsidR="006031D7">
        <w:rPr>
          <w:rFonts w:ascii="Times New Roman" w:hAnsi="Times New Roman" w:cs="Times New Roman"/>
          <w:sz w:val="16"/>
          <w:szCs w:val="1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С.В.</w:t>
      </w:r>
      <w:r w:rsidR="000A2332" w:rsidRPr="000A2332">
        <w:rPr>
          <w:rFonts w:ascii="Times New Roman" w:hAnsi="Times New Roman" w:cs="Times New Roman"/>
          <w:sz w:val="16"/>
          <w:szCs w:val="16"/>
        </w:rPr>
        <w:t xml:space="preserve"> Вихревой эффект и интенсификация процессов тепло – и </w:t>
      </w:r>
      <w:proofErr w:type="spellStart"/>
      <w:r w:rsidR="000A2332" w:rsidRPr="000A2332">
        <w:rPr>
          <w:rFonts w:ascii="Times New Roman" w:hAnsi="Times New Roman" w:cs="Times New Roman"/>
          <w:sz w:val="16"/>
          <w:szCs w:val="16"/>
        </w:rPr>
        <w:t>массообмена</w:t>
      </w:r>
      <w:proofErr w:type="spellEnd"/>
      <w:r w:rsidR="000A2332" w:rsidRPr="000A2332">
        <w:rPr>
          <w:rFonts w:ascii="Times New Roman" w:hAnsi="Times New Roman" w:cs="Times New Roman"/>
          <w:sz w:val="16"/>
          <w:szCs w:val="16"/>
        </w:rPr>
        <w:t xml:space="preserve"> в элементах энергетической техники // Вестник Самарского государственного аэрокосмического университета им. С. П. Королева. 2011. № 3, ч. 1. С. 241-247.</w:t>
      </w:r>
    </w:p>
    <w:sectPr w:rsidR="000A2332" w:rsidRPr="000A2332" w:rsidSect="006566A8">
      <w:pgSz w:w="8392" w:h="11907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F"/>
    <w:rsid w:val="000150BC"/>
    <w:rsid w:val="00041D4E"/>
    <w:rsid w:val="000A2332"/>
    <w:rsid w:val="00106B61"/>
    <w:rsid w:val="0013453E"/>
    <w:rsid w:val="0018026C"/>
    <w:rsid w:val="0019047F"/>
    <w:rsid w:val="001B5CE8"/>
    <w:rsid w:val="001D64DA"/>
    <w:rsid w:val="00264F2C"/>
    <w:rsid w:val="0031125F"/>
    <w:rsid w:val="00316974"/>
    <w:rsid w:val="00332282"/>
    <w:rsid w:val="00365E1F"/>
    <w:rsid w:val="004300C3"/>
    <w:rsid w:val="00444029"/>
    <w:rsid w:val="004465A7"/>
    <w:rsid w:val="00486448"/>
    <w:rsid w:val="00541650"/>
    <w:rsid w:val="005A69E3"/>
    <w:rsid w:val="005B21CF"/>
    <w:rsid w:val="005D0B1B"/>
    <w:rsid w:val="005F2E34"/>
    <w:rsid w:val="005F67C3"/>
    <w:rsid w:val="006031D7"/>
    <w:rsid w:val="00646F68"/>
    <w:rsid w:val="006566A8"/>
    <w:rsid w:val="006718AC"/>
    <w:rsid w:val="00696868"/>
    <w:rsid w:val="00717F32"/>
    <w:rsid w:val="0074492C"/>
    <w:rsid w:val="00752E19"/>
    <w:rsid w:val="00782710"/>
    <w:rsid w:val="00785877"/>
    <w:rsid w:val="00792F40"/>
    <w:rsid w:val="007946D4"/>
    <w:rsid w:val="007A275B"/>
    <w:rsid w:val="007C1155"/>
    <w:rsid w:val="00851C88"/>
    <w:rsid w:val="008B2F96"/>
    <w:rsid w:val="008B6899"/>
    <w:rsid w:val="008C78DA"/>
    <w:rsid w:val="008D29A8"/>
    <w:rsid w:val="009A3949"/>
    <w:rsid w:val="009B6041"/>
    <w:rsid w:val="00A07692"/>
    <w:rsid w:val="00A1281E"/>
    <w:rsid w:val="00A42ECD"/>
    <w:rsid w:val="00A83928"/>
    <w:rsid w:val="00AB4CC4"/>
    <w:rsid w:val="00AC5280"/>
    <w:rsid w:val="00AD5BDD"/>
    <w:rsid w:val="00AE61AD"/>
    <w:rsid w:val="00B74AD8"/>
    <w:rsid w:val="00B861FD"/>
    <w:rsid w:val="00B91185"/>
    <w:rsid w:val="00BB1028"/>
    <w:rsid w:val="00BC5055"/>
    <w:rsid w:val="00C25EDA"/>
    <w:rsid w:val="00C91380"/>
    <w:rsid w:val="00CA55DA"/>
    <w:rsid w:val="00CB7B74"/>
    <w:rsid w:val="00D26D3C"/>
    <w:rsid w:val="00D36597"/>
    <w:rsid w:val="00D36C66"/>
    <w:rsid w:val="00D6098B"/>
    <w:rsid w:val="00D97FEE"/>
    <w:rsid w:val="00DC3DE1"/>
    <w:rsid w:val="00DF38B7"/>
    <w:rsid w:val="00E24831"/>
    <w:rsid w:val="00E33528"/>
    <w:rsid w:val="00E4046F"/>
    <w:rsid w:val="00E4249C"/>
    <w:rsid w:val="00E60768"/>
    <w:rsid w:val="00E82F4E"/>
    <w:rsid w:val="00E9024C"/>
    <w:rsid w:val="00EA191E"/>
    <w:rsid w:val="00EA6A66"/>
    <w:rsid w:val="00F85DC2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CA4E-A3C3-4243-A5F1-E45BD16A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Phiz</dc:creator>
  <cp:keywords/>
  <dc:description/>
  <cp:lastModifiedBy>Phiz</cp:lastModifiedBy>
  <cp:revision>73</cp:revision>
  <dcterms:created xsi:type="dcterms:W3CDTF">2014-01-23T06:15:00Z</dcterms:created>
  <dcterms:modified xsi:type="dcterms:W3CDTF">2014-01-28T09:37:00Z</dcterms:modified>
</cp:coreProperties>
</file>