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1" w:rsidRDefault="00990871" w:rsidP="00990871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 w:rsidRPr="002A4E9D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Ю.О.Шапина, студ.;</w:t>
      </w:r>
      <w:r w:rsidRPr="0099087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990871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рук. А.А. Егорова к.ф.н., доцент</w:t>
      </w:r>
    </w:p>
    <w:p w:rsidR="00990871" w:rsidRDefault="00990871" w:rsidP="00990871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(ИГЭУ, </w:t>
      </w:r>
      <w:r w:rsidR="00B02BD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г. Иваново</w:t>
      </w: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)</w:t>
      </w:r>
    </w:p>
    <w:p w:rsidR="00990871" w:rsidRDefault="00990871" w:rsidP="00990871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</w:p>
    <w:p w:rsidR="00403D38" w:rsidRPr="009555F9" w:rsidRDefault="00403D38" w:rsidP="009555F9">
      <w:pPr>
        <w:ind w:firstLine="284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DAE3ED"/>
        </w:rPr>
      </w:pPr>
      <w:r w:rsidRPr="009555F9">
        <w:rPr>
          <w:rFonts w:ascii="Times New Roman" w:hAnsi="Times New Roman"/>
          <w:b/>
          <w:color w:val="000000"/>
          <w:sz w:val="20"/>
          <w:szCs w:val="20"/>
          <w:shd w:val="clear" w:color="auto" w:fill="DAE3ED"/>
        </w:rPr>
        <w:t>Формирование коммуникативной компетенции в рамках внеучебной деятельности в техническом вузе (по материалам заседаний английского клуба)</w:t>
      </w:r>
    </w:p>
    <w:p w:rsidR="00403D38" w:rsidRDefault="00403D38" w:rsidP="009555F9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E65C73">
        <w:rPr>
          <w:rFonts w:ascii="Times New Roman" w:hAnsi="Times New Roman"/>
          <w:sz w:val="20"/>
          <w:szCs w:val="20"/>
        </w:rPr>
        <w:t>Коммуникативная компетенция рассматривается как широкий термин, который включает не только структурные особенности языка, но также и его социальные, прагматические и контекстные особенности.</w:t>
      </w:r>
    </w:p>
    <w:p w:rsidR="00403D38" w:rsidRDefault="00403D38" w:rsidP="009555F9">
      <w:pPr>
        <w:ind w:firstLine="284"/>
        <w:jc w:val="both"/>
        <w:rPr>
          <w:rFonts w:ascii="New Romans" w:hAnsi="New Romans"/>
          <w:sz w:val="20"/>
          <w:szCs w:val="20"/>
        </w:rPr>
      </w:pPr>
      <w:r>
        <w:rPr>
          <w:rFonts w:ascii="New Romans" w:hAnsi="New Romans"/>
          <w:sz w:val="20"/>
          <w:szCs w:val="20"/>
        </w:rPr>
        <w:t>Коммуникативная компетенция предполагает знания, умения и навыки, необходимые для понимания иноязычного участника диалога и порождения собственной модели речевого поведения, адекватной целям, ситуациям общения. Она требует знания основных понятий лингвистики, умений и навыков анализа текста, и собственно коммуникативных умений, т.е. навыков речевого общения.</w:t>
      </w:r>
    </w:p>
    <w:p w:rsidR="00403D38" w:rsidRDefault="00403D38" w:rsidP="009555F9">
      <w:pPr>
        <w:ind w:firstLine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01FFD">
        <w:rPr>
          <w:rFonts w:ascii="New Romans" w:hAnsi="New Romans"/>
          <w:sz w:val="20"/>
          <w:szCs w:val="20"/>
        </w:rPr>
        <w:t>Изучение программ профессиональной подготовки специалистов технических вузов показывает, что формированию их коммуникативных умений уделяется недостаточное количество времени. Существующие типичные условия обучения ИЯ в неязыковых вузах (в среднем 3-4 часа аудиторных занятий в неделю) не способны обеспечить учащимся полноценное развитие иноязычной коммуникативной компетенции. В связи с этим возникает необходимость в разработке программ, построенных на активных методах, реализация которых могла бы способствовать формированию у будущих специалистов основных коммуникативных умений при дефиците учебного времени</w:t>
      </w:r>
    </w:p>
    <w:p w:rsidR="00403D38" w:rsidRDefault="00403D38" w:rsidP="009555F9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CF0A3E">
        <w:rPr>
          <w:rFonts w:ascii="Times New Roman" w:hAnsi="Times New Roman"/>
          <w:sz w:val="20"/>
          <w:szCs w:val="20"/>
        </w:rPr>
        <w:t>Создаваемые в рамках учебного процесса языковые коммуникации зачастую не могут быть приравнены к явлениям реальной коммуникации, здесь отсутствует иноязычная среда, реальные иноязычные коммуникативные потребности</w:t>
      </w:r>
      <w:r>
        <w:rPr>
          <w:rFonts w:ascii="Times New Roman" w:hAnsi="Times New Roman"/>
          <w:sz w:val="20"/>
          <w:szCs w:val="20"/>
        </w:rPr>
        <w:t xml:space="preserve">. </w:t>
      </w:r>
      <w:r w:rsidRPr="00CF0A3E">
        <w:rPr>
          <w:rFonts w:ascii="Times New Roman" w:hAnsi="Times New Roman"/>
          <w:sz w:val="20"/>
          <w:szCs w:val="20"/>
        </w:rPr>
        <w:t xml:space="preserve">Внеучебная компетенция организует и оптимизирует самостоятельную работу учащихся над языком, сокращает время, физические и умственные затраты при </w:t>
      </w:r>
      <w:r w:rsidRPr="00CF0A3E">
        <w:rPr>
          <w:rFonts w:ascii="Times New Roman" w:hAnsi="Times New Roman"/>
          <w:sz w:val="20"/>
          <w:szCs w:val="20"/>
        </w:rPr>
        <w:lastRenderedPageBreak/>
        <w:t>изучении иностранного языка, способствует качественному овладению иноязычным общением, повышает интерес к предмету. Внеучебная работа со студентами предоставляет в распоряжение преподавателя дополнительный резерв времени, который может быть использован для обеспечения каждому участнику внеучебной деятельности максимально высокого индивидуального качественного и количественного  показателя методически адекватного говорения и аудирования</w:t>
      </w:r>
      <w:r>
        <w:rPr>
          <w:rFonts w:ascii="Times New Roman" w:hAnsi="Times New Roman"/>
          <w:sz w:val="20"/>
          <w:szCs w:val="20"/>
        </w:rPr>
        <w:t xml:space="preserve">. </w:t>
      </w:r>
      <w:r w:rsidRPr="00CF0A3E">
        <w:rPr>
          <w:rFonts w:ascii="Times New Roman" w:hAnsi="Times New Roman"/>
          <w:sz w:val="20"/>
          <w:szCs w:val="20"/>
        </w:rPr>
        <w:t>Считается, что наиболее эффективной в условиях вузов является такая форма внеучебной работы со студентами, как студенческий клуб.</w:t>
      </w:r>
    </w:p>
    <w:p w:rsidR="00403D38" w:rsidRDefault="00403D38" w:rsidP="009555F9">
      <w:pPr>
        <w:jc w:val="both"/>
        <w:rPr>
          <w:rFonts w:ascii="Times New Roman" w:hAnsi="Times New Roman"/>
          <w:sz w:val="20"/>
          <w:szCs w:val="20"/>
        </w:rPr>
      </w:pPr>
      <w:r w:rsidRPr="00ED1386">
        <w:rPr>
          <w:rFonts w:ascii="Times New Roman" w:hAnsi="Times New Roman"/>
          <w:sz w:val="20"/>
          <w:szCs w:val="20"/>
        </w:rPr>
        <w:t>Студенческий лингв</w:t>
      </w:r>
      <w:r>
        <w:rPr>
          <w:rFonts w:ascii="Times New Roman" w:hAnsi="Times New Roman"/>
          <w:sz w:val="20"/>
          <w:szCs w:val="20"/>
        </w:rPr>
        <w:t xml:space="preserve">истический клуб «Englishclub» - общественное объединение </w:t>
      </w:r>
      <w:r w:rsidRPr="00ED1386">
        <w:rPr>
          <w:rFonts w:ascii="Times New Roman" w:hAnsi="Times New Roman"/>
          <w:sz w:val="20"/>
          <w:szCs w:val="20"/>
        </w:rPr>
        <w:t>студентов университета, проявляющих интерес к изучению английского языка</w:t>
      </w:r>
      <w:r>
        <w:rPr>
          <w:rFonts w:ascii="Times New Roman" w:hAnsi="Times New Roman"/>
          <w:sz w:val="20"/>
          <w:szCs w:val="20"/>
        </w:rPr>
        <w:t xml:space="preserve">. Основными целями клуба являются: </w:t>
      </w:r>
      <w:r w:rsidR="005259D1" w:rsidRPr="005259D1">
        <w:rPr>
          <w:rFonts w:ascii="Times New Roman" w:hAnsi="Times New Roman"/>
          <w:sz w:val="20"/>
          <w:szCs w:val="20"/>
        </w:rPr>
        <w:t>содействие повышению качества подготовки специалистов, сохранению и развитию научного потенциала вуза, созданию условий для развития научного творчества студенческой молодежи,</w:t>
      </w:r>
      <w:r w:rsidR="005259D1" w:rsidRPr="005259D1">
        <w:rPr>
          <w:rFonts w:ascii="Times New Roman" w:hAnsi="Times New Roman"/>
          <w:sz w:val="20"/>
          <w:szCs w:val="20"/>
          <w:shd w:val="clear" w:color="auto" w:fill="F7F7F7"/>
        </w:rPr>
        <w:t xml:space="preserve"> </w:t>
      </w:r>
      <w:r w:rsidR="005259D1" w:rsidRPr="005259D1">
        <w:rPr>
          <w:rFonts w:ascii="Times New Roman" w:hAnsi="Times New Roman"/>
          <w:sz w:val="20"/>
          <w:szCs w:val="20"/>
        </w:rPr>
        <w:t>обеспечению необходимого уровня поликультурной образованности студентов</w:t>
      </w:r>
      <w:r w:rsidR="005259D1">
        <w:rPr>
          <w:rFonts w:ascii="Times New Roman" w:hAnsi="Times New Roman"/>
          <w:sz w:val="20"/>
          <w:szCs w:val="20"/>
        </w:rPr>
        <w:t>.</w:t>
      </w:r>
    </w:p>
    <w:p w:rsidR="00403D38" w:rsidRDefault="00403D38" w:rsidP="00985F14">
      <w:pPr>
        <w:pStyle w:val="a3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Результатом работы клуба является преодоление языкового барьера с иноязычными участниками диалога</w:t>
      </w:r>
      <w:r w:rsidRPr="00ED1386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развитие коммуникативной компетенции</w:t>
      </w:r>
      <w:r w:rsidR="005259D1">
        <w:rPr>
          <w:rFonts w:ascii="Times New Roman" w:hAnsi="Times New Roman"/>
          <w:sz w:val="20"/>
          <w:szCs w:val="20"/>
        </w:rPr>
        <w:t>, значительное расширение словарного запаса участников клуба, приобретение навыков свободного выражения своих мыслей на иностранном языке, что достигается частой практикой.</w:t>
      </w:r>
    </w:p>
    <w:p w:rsidR="00B02BD7" w:rsidRDefault="00B02BD7" w:rsidP="00B02BD7">
      <w:pPr>
        <w:pStyle w:val="a3"/>
        <w:ind w:left="0"/>
        <w:jc w:val="center"/>
        <w:rPr>
          <w:rFonts w:ascii="Times New Roman" w:hAnsi="Times New Roman"/>
          <w:sz w:val="20"/>
          <w:szCs w:val="20"/>
        </w:rPr>
      </w:pPr>
    </w:p>
    <w:p w:rsidR="00B02BD7" w:rsidRDefault="00B02BD7" w:rsidP="00B02BD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Библиографический список</w:t>
      </w:r>
    </w:p>
    <w:p w:rsidR="00B02BD7" w:rsidRDefault="00B02BD7" w:rsidP="00B02BD7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02BD7" w:rsidRDefault="00B02BD7" w:rsidP="00B02BD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Мильруд  Р.П., Максимова И.Р. </w:t>
      </w:r>
      <w:r>
        <w:rPr>
          <w:rFonts w:ascii="Times New Roman" w:hAnsi="Times New Roman"/>
          <w:sz w:val="16"/>
          <w:szCs w:val="16"/>
        </w:rPr>
        <w:t>Современные концептуальные принципы коммуникативного обучения иностранным языкам</w:t>
      </w:r>
      <w:r w:rsidRPr="00B02BD7">
        <w:rPr>
          <w:rFonts w:ascii="Times New Roman" w:hAnsi="Times New Roman"/>
          <w:sz w:val="16"/>
          <w:szCs w:val="16"/>
        </w:rPr>
        <w:t>//</w:t>
      </w:r>
      <w:r>
        <w:rPr>
          <w:rFonts w:ascii="Times New Roman" w:hAnsi="Times New Roman"/>
          <w:sz w:val="16"/>
          <w:szCs w:val="16"/>
        </w:rPr>
        <w:t>Иностранные языки в школе.2000.№4.с.9-15,№5.с.17-22.</w:t>
      </w:r>
    </w:p>
    <w:p w:rsidR="00B02BD7" w:rsidRDefault="00B02BD7" w:rsidP="00B02BD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Общеевропейские компетенции владения иностранным языком: изучение, обучение, оценка. Совет Европы;2001,МГЛУ, 2003.256с.</w:t>
      </w:r>
    </w:p>
    <w:p w:rsidR="002A594E" w:rsidRDefault="00B02BD7" w:rsidP="00B02BD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Зимняя И.А. </w:t>
      </w:r>
      <w:r>
        <w:rPr>
          <w:rFonts w:ascii="Times New Roman" w:hAnsi="Times New Roman"/>
          <w:sz w:val="16"/>
          <w:szCs w:val="16"/>
        </w:rPr>
        <w:t xml:space="preserve">Психология обучения иностранным языкам в школе. </w:t>
      </w:r>
    </w:p>
    <w:p w:rsidR="00B02BD7" w:rsidRDefault="00B02BD7" w:rsidP="002A594E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М.:</w:t>
      </w:r>
      <w:r w:rsidR="002A594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Просвещение, 1991.222с.</w:t>
      </w:r>
    </w:p>
    <w:p w:rsidR="00B02BD7" w:rsidRDefault="00B02BD7" w:rsidP="00B02BD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Вербицкий А.А. </w:t>
      </w:r>
      <w:r>
        <w:rPr>
          <w:rFonts w:ascii="Times New Roman" w:hAnsi="Times New Roman"/>
          <w:sz w:val="16"/>
          <w:szCs w:val="16"/>
        </w:rPr>
        <w:t>Активное обучение в высшей школе: контекстный подход. М.:Высш.шк.,1991.207с.</w:t>
      </w:r>
    </w:p>
    <w:p w:rsidR="00403D38" w:rsidRPr="002A4E9D" w:rsidRDefault="00B02BD7" w:rsidP="002A4E9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Интернет-</w:t>
      </w:r>
      <w:r w:rsidR="002A594E">
        <w:rPr>
          <w:rFonts w:ascii="Times New Roman" w:hAnsi="Times New Roman"/>
          <w:sz w:val="16"/>
          <w:szCs w:val="16"/>
        </w:rPr>
        <w:t>ресур</w:t>
      </w:r>
      <w:r>
        <w:rPr>
          <w:rFonts w:ascii="Times New Roman" w:hAnsi="Times New Roman"/>
          <w:sz w:val="16"/>
          <w:szCs w:val="16"/>
        </w:rPr>
        <w:t>сы.</w:t>
      </w:r>
      <w:bookmarkStart w:id="0" w:name="_GoBack"/>
      <w:bookmarkEnd w:id="0"/>
    </w:p>
    <w:sectPr w:rsidR="00403D38" w:rsidRPr="002A4E9D" w:rsidSect="00E65C73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Rom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DA5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708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A65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6A6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AE0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7C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14A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2C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CE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48F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851256"/>
    <w:multiLevelType w:val="hybridMultilevel"/>
    <w:tmpl w:val="3918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C5E4C"/>
    <w:multiLevelType w:val="hybridMultilevel"/>
    <w:tmpl w:val="A824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73"/>
    <w:rsid w:val="0001144B"/>
    <w:rsid w:val="001709F0"/>
    <w:rsid w:val="002A4E9D"/>
    <w:rsid w:val="002A594E"/>
    <w:rsid w:val="00316692"/>
    <w:rsid w:val="0034558C"/>
    <w:rsid w:val="003B6F92"/>
    <w:rsid w:val="00403D38"/>
    <w:rsid w:val="005259D1"/>
    <w:rsid w:val="00701FFD"/>
    <w:rsid w:val="007C4BFE"/>
    <w:rsid w:val="009555F9"/>
    <w:rsid w:val="0096353D"/>
    <w:rsid w:val="00985F14"/>
    <w:rsid w:val="00990871"/>
    <w:rsid w:val="00B01132"/>
    <w:rsid w:val="00B02BD7"/>
    <w:rsid w:val="00BC7D1B"/>
    <w:rsid w:val="00CF0A3E"/>
    <w:rsid w:val="00E65C73"/>
    <w:rsid w:val="00ED1386"/>
    <w:rsid w:val="00F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01FFD"/>
    <w:rPr>
      <w:rFonts w:cs="Times New Roman"/>
    </w:rPr>
  </w:style>
  <w:style w:type="character" w:customStyle="1" w:styleId="hl">
    <w:name w:val="hl"/>
    <w:uiPriority w:val="99"/>
    <w:rsid w:val="00701FFD"/>
    <w:rPr>
      <w:rFonts w:cs="Times New Roman"/>
    </w:rPr>
  </w:style>
  <w:style w:type="paragraph" w:styleId="a3">
    <w:name w:val="List Paragraph"/>
    <w:basedOn w:val="a"/>
    <w:uiPriority w:val="99"/>
    <w:qFormat/>
    <w:rsid w:val="00ED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коммуникативной компетенции в рамках внеучебной деятельности в техническом вузе (по материалам заседаний английского клуба)</vt:lpstr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коммуникативной компетенции в рамках внеучебной деятельности в техническом вузе (по материалам заседаний английского клуба)</dc:title>
  <dc:subject/>
  <dc:creator>July</dc:creator>
  <cp:keywords/>
  <dc:description/>
  <cp:lastModifiedBy>July</cp:lastModifiedBy>
  <cp:revision>8</cp:revision>
  <dcterms:created xsi:type="dcterms:W3CDTF">2015-02-01T08:51:00Z</dcterms:created>
  <dcterms:modified xsi:type="dcterms:W3CDTF">2015-02-01T10:09:00Z</dcterms:modified>
</cp:coreProperties>
</file>