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F" w:rsidRDefault="00830A5F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П.В.Ганин</w:t>
      </w:r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, студ.; рук. Н. В. </w:t>
      </w:r>
      <w:proofErr w:type="spellStart"/>
      <w:r w:rsidR="00C7297F" w:rsidRPr="00C7297F">
        <w:rPr>
          <w:rFonts w:ascii="Times New Roman" w:hAnsi="Times New Roman"/>
          <w:b/>
          <w:i/>
          <w:sz w:val="20"/>
          <w:szCs w:val="20"/>
        </w:rPr>
        <w:t>Роженцова</w:t>
      </w:r>
      <w:proofErr w:type="spellEnd"/>
      <w:r w:rsidR="00C7297F" w:rsidRPr="00C7297F">
        <w:rPr>
          <w:rFonts w:ascii="Times New Roman" w:hAnsi="Times New Roman"/>
          <w:b/>
          <w:i/>
          <w:sz w:val="20"/>
          <w:szCs w:val="20"/>
        </w:rPr>
        <w:t xml:space="preserve"> к.т.н., доц</w:t>
      </w:r>
      <w:r w:rsidR="00C7297F">
        <w:rPr>
          <w:rFonts w:ascii="Times New Roman" w:hAnsi="Times New Roman"/>
          <w:b/>
          <w:i/>
          <w:sz w:val="20"/>
          <w:szCs w:val="20"/>
        </w:rPr>
        <w:t>.</w:t>
      </w:r>
    </w:p>
    <w:p w:rsidR="00C7297F" w:rsidRDefault="00C7297F" w:rsidP="00C7297F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(КГЭУ, г. Казань)</w:t>
      </w:r>
    </w:p>
    <w:p w:rsidR="00B02B43" w:rsidRDefault="007B368F" w:rsidP="00B02B4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  <w:r w:rsidRPr="007B368F">
        <w:rPr>
          <w:rFonts w:ascii="Times New Roman" w:hAnsi="Times New Roman"/>
          <w:b/>
          <w:sz w:val="24"/>
          <w:szCs w:val="28"/>
        </w:rPr>
        <w:t>ПОВСЕМЕСТНОЕ ЭНЕРГОСБЕРЕЖЕНИЕ В СФЕРЕ ЖКХ</w:t>
      </w:r>
      <w:r w:rsidR="00B02B43" w:rsidRPr="00B02B43">
        <w:rPr>
          <w:rFonts w:ascii="Times New Roman" w:hAnsi="Times New Roman"/>
          <w:b/>
          <w:sz w:val="24"/>
          <w:szCs w:val="28"/>
        </w:rPr>
        <w:t xml:space="preserve"> </w:t>
      </w:r>
    </w:p>
    <w:p w:rsidR="00FB1247" w:rsidRDefault="00FB1247" w:rsidP="00B02B4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30A5F" w:rsidRPr="00EF618E" w:rsidRDefault="00830A5F" w:rsidP="00EF618E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5EC5">
        <w:rPr>
          <w:rFonts w:ascii="Times New Roman" w:hAnsi="Times New Roman" w:cs="Times New Roman"/>
          <w:sz w:val="20"/>
          <w:szCs w:val="20"/>
        </w:rPr>
        <w:t>В настоящее время сильно обострилась проблема энергосбережения и</w:t>
      </w:r>
      <w:r w:rsidR="00EF6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EC5">
        <w:rPr>
          <w:rFonts w:ascii="Times New Roman" w:hAnsi="Times New Roman"/>
          <w:sz w:val="20"/>
          <w:szCs w:val="20"/>
        </w:rPr>
        <w:t>энергоэффективности</w:t>
      </w:r>
      <w:proofErr w:type="spellEnd"/>
      <w:r w:rsidRPr="00795EC5">
        <w:rPr>
          <w:rFonts w:ascii="Times New Roman" w:hAnsi="Times New Roman"/>
          <w:sz w:val="20"/>
          <w:szCs w:val="20"/>
        </w:rPr>
        <w:t xml:space="preserve"> в сфере ЖКХ. Построенные в 80-е, 90-е годы прошлого века дома не соответствуют современным нормам энергосбережения</w:t>
      </w:r>
      <w:bookmarkStart w:id="0" w:name="_GoBack"/>
      <w:bookmarkEnd w:id="0"/>
      <w:r w:rsidR="00EF618E">
        <w:rPr>
          <w:rFonts w:ascii="Times New Roman" w:hAnsi="Times New Roman"/>
          <w:sz w:val="20"/>
          <w:szCs w:val="20"/>
        </w:rPr>
        <w:t xml:space="preserve">, решение этой проблемы стало ещё более актуально </w:t>
      </w:r>
      <w:r w:rsidR="00EF618E" w:rsidRPr="007B06B7">
        <w:rPr>
          <w:rFonts w:ascii="Times New Roman" w:hAnsi="Times New Roman"/>
          <w:sz w:val="20"/>
          <w:szCs w:val="28"/>
        </w:rPr>
        <w:t>с утверждение закона №261ФЗ «Об энергосбережении и о</w:t>
      </w:r>
      <w:r w:rsidR="00EF618E">
        <w:rPr>
          <w:rFonts w:ascii="Times New Roman" w:hAnsi="Times New Roman"/>
          <w:sz w:val="20"/>
          <w:szCs w:val="28"/>
        </w:rPr>
        <w:t xml:space="preserve"> </w:t>
      </w:r>
      <w:r w:rsidR="00EF618E" w:rsidRPr="007B06B7">
        <w:rPr>
          <w:rFonts w:ascii="Times New Roman" w:hAnsi="Times New Roman"/>
          <w:sz w:val="20"/>
          <w:szCs w:val="28"/>
        </w:rPr>
        <w:t>повышении энергетической эффективности».</w:t>
      </w:r>
    </w:p>
    <w:p w:rsidR="00830A5F" w:rsidRPr="00795EC5" w:rsidRDefault="00830A5F" w:rsidP="00830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5EC5">
        <w:rPr>
          <w:rFonts w:ascii="Times New Roman" w:hAnsi="Times New Roman"/>
          <w:sz w:val="20"/>
          <w:szCs w:val="20"/>
        </w:rPr>
        <w:t xml:space="preserve">Мероприятия по энергосбережению всегда требуют финансовых вложений, размер которых определяется масштабом предполагаемого проекта, и зачастую не удовлетворяет возможностям жильцов. В силу </w:t>
      </w:r>
      <w:r w:rsidR="00FB1247">
        <w:rPr>
          <w:rFonts w:ascii="Times New Roman" w:hAnsi="Times New Roman"/>
          <w:sz w:val="20"/>
          <w:szCs w:val="20"/>
        </w:rPr>
        <w:t xml:space="preserve">этого энергосберегающие проекты, </w:t>
      </w:r>
      <w:r w:rsidRPr="00795EC5">
        <w:rPr>
          <w:rFonts w:ascii="Times New Roman" w:hAnsi="Times New Roman"/>
          <w:sz w:val="20"/>
          <w:szCs w:val="20"/>
        </w:rPr>
        <w:t>реализация которых существенно снизила бы энергопотребление в жилых домах, большая редкость,</w:t>
      </w:r>
      <w:r w:rsidR="00EF618E">
        <w:rPr>
          <w:rFonts w:ascii="Times New Roman" w:hAnsi="Times New Roman"/>
          <w:sz w:val="20"/>
          <w:szCs w:val="20"/>
        </w:rPr>
        <w:t xml:space="preserve"> </w:t>
      </w:r>
      <w:r w:rsidRPr="00795EC5">
        <w:rPr>
          <w:rFonts w:ascii="Times New Roman" w:hAnsi="Times New Roman"/>
          <w:sz w:val="20"/>
          <w:szCs w:val="20"/>
        </w:rPr>
        <w:t>хотя этот вопрос вполне решаем путём нахождения дополнительного финансирования.</w:t>
      </w:r>
    </w:p>
    <w:p w:rsidR="00830A5F" w:rsidRPr="00795EC5" w:rsidRDefault="00830A5F" w:rsidP="00830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5EC5">
        <w:rPr>
          <w:rFonts w:ascii="Times New Roman" w:hAnsi="Times New Roman"/>
          <w:sz w:val="20"/>
          <w:szCs w:val="20"/>
        </w:rPr>
        <w:t xml:space="preserve">В работе приведен реальный пример энергетического аудита жилого девятиэтажного многоквартирного дома в </w:t>
      </w:r>
      <w:proofErr w:type="gramStart"/>
      <w:r w:rsidRPr="00795EC5">
        <w:rPr>
          <w:rFonts w:ascii="Times New Roman" w:hAnsi="Times New Roman"/>
          <w:sz w:val="20"/>
          <w:szCs w:val="20"/>
        </w:rPr>
        <w:t>г</w:t>
      </w:r>
      <w:proofErr w:type="gramEnd"/>
      <w:r w:rsidRPr="00795EC5">
        <w:rPr>
          <w:rFonts w:ascii="Times New Roman" w:hAnsi="Times New Roman"/>
          <w:sz w:val="20"/>
          <w:szCs w:val="20"/>
        </w:rPr>
        <w:t>. Волжск</w:t>
      </w:r>
      <w:r w:rsidR="00645D22">
        <w:rPr>
          <w:rFonts w:ascii="Times New Roman" w:hAnsi="Times New Roman"/>
          <w:sz w:val="20"/>
          <w:szCs w:val="20"/>
        </w:rPr>
        <w:t xml:space="preserve"> РМЭ</w:t>
      </w:r>
      <w:r w:rsidRPr="00795EC5">
        <w:rPr>
          <w:rFonts w:ascii="Times New Roman" w:hAnsi="Times New Roman"/>
          <w:sz w:val="20"/>
          <w:szCs w:val="20"/>
        </w:rPr>
        <w:t>. В результате энергетического аудита сделаны выводы, что у дома имеются большие утечки разного вида энергии. Электроэнергия используется нерационально. Сформулированы мероприятия и пути по решению проблем.</w:t>
      </w:r>
      <w:r w:rsidRPr="00795EC5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Предложенные мероприятия по энергосбережению позволит сократить энергопотребление на 30-60%.</w:t>
      </w:r>
    </w:p>
    <w:p w:rsidR="00830A5F" w:rsidRPr="00795EC5" w:rsidRDefault="00830A5F" w:rsidP="00830A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5EC5">
        <w:rPr>
          <w:rFonts w:ascii="Times New Roman" w:hAnsi="Times New Roman"/>
          <w:sz w:val="20"/>
          <w:szCs w:val="20"/>
        </w:rPr>
        <w:t xml:space="preserve">Определены общие объёмы инвестиций для мероприятий по </w:t>
      </w:r>
      <w:proofErr w:type="spellStart"/>
      <w:r w:rsidRPr="00795EC5">
        <w:rPr>
          <w:rFonts w:ascii="Times New Roman" w:hAnsi="Times New Roman"/>
          <w:sz w:val="20"/>
          <w:szCs w:val="20"/>
        </w:rPr>
        <w:t>энергоэфективности</w:t>
      </w:r>
      <w:proofErr w:type="spellEnd"/>
      <w:r w:rsidRPr="00795EC5">
        <w:rPr>
          <w:rFonts w:ascii="Times New Roman" w:hAnsi="Times New Roman"/>
          <w:sz w:val="20"/>
          <w:szCs w:val="20"/>
        </w:rPr>
        <w:t>, и определена экономия от данных мероприятий. Объяснено на что будет направляться экономия средств от проводимых мероприятий для жильцов. Рассчитана окупаемость данного проекта.</w:t>
      </w:r>
    </w:p>
    <w:p w:rsidR="00FB1247" w:rsidRDefault="00830A5F" w:rsidP="00FB1247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5EC5">
        <w:rPr>
          <w:rFonts w:ascii="Times New Roman" w:hAnsi="Times New Roman"/>
          <w:sz w:val="20"/>
          <w:szCs w:val="20"/>
        </w:rPr>
        <w:t>Предложены методы финансирования проекта модернизации жилого дома</w:t>
      </w:r>
      <w:r w:rsidR="007B368F">
        <w:rPr>
          <w:rFonts w:ascii="Times New Roman" w:hAnsi="Times New Roman"/>
          <w:sz w:val="20"/>
          <w:szCs w:val="20"/>
        </w:rPr>
        <w:t xml:space="preserve">. </w:t>
      </w:r>
      <w:r w:rsidR="00504FF2">
        <w:rPr>
          <w:rFonts w:ascii="Times New Roman" w:hAnsi="Times New Roman"/>
          <w:sz w:val="20"/>
          <w:szCs w:val="20"/>
        </w:rPr>
        <w:t>В ходе данного проекта определено, что энергосбережение дома возможно силами жильцов с привлечением вне</w:t>
      </w:r>
      <w:r w:rsidR="00FB1247">
        <w:rPr>
          <w:rFonts w:ascii="Times New Roman" w:hAnsi="Times New Roman"/>
          <w:sz w:val="20"/>
          <w:szCs w:val="20"/>
        </w:rPr>
        <w:t xml:space="preserve">шних инвестиций, это показывает, </w:t>
      </w:r>
      <w:r w:rsidR="00504FF2">
        <w:rPr>
          <w:rFonts w:ascii="Times New Roman" w:hAnsi="Times New Roman"/>
          <w:sz w:val="20"/>
          <w:szCs w:val="20"/>
        </w:rPr>
        <w:t>что данная проб</w:t>
      </w:r>
      <w:r w:rsidR="00FB1247">
        <w:rPr>
          <w:rFonts w:ascii="Times New Roman" w:hAnsi="Times New Roman"/>
          <w:sz w:val="20"/>
          <w:szCs w:val="20"/>
        </w:rPr>
        <w:t>лема в стране актуальна</w:t>
      </w:r>
      <w:r w:rsidR="00504FF2">
        <w:rPr>
          <w:rFonts w:ascii="Times New Roman" w:hAnsi="Times New Roman"/>
          <w:sz w:val="20"/>
          <w:szCs w:val="20"/>
        </w:rPr>
        <w:t xml:space="preserve">, </w:t>
      </w:r>
      <w:r w:rsidR="00504FF2" w:rsidRPr="00504FF2">
        <w:rPr>
          <w:rFonts w:ascii="Times New Roman" w:hAnsi="Times New Roman"/>
          <w:sz w:val="20"/>
          <w:szCs w:val="20"/>
        </w:rPr>
        <w:t xml:space="preserve">для </w:t>
      </w:r>
      <w:r w:rsidR="00504FF2">
        <w:rPr>
          <w:rFonts w:ascii="Times New Roman" w:hAnsi="Times New Roman"/>
          <w:sz w:val="20"/>
          <w:szCs w:val="20"/>
        </w:rPr>
        <w:t xml:space="preserve">повсеместного </w:t>
      </w:r>
      <w:r w:rsidR="00504FF2" w:rsidRPr="00504FF2">
        <w:rPr>
          <w:rFonts w:ascii="Times New Roman" w:hAnsi="Times New Roman"/>
          <w:sz w:val="20"/>
          <w:szCs w:val="20"/>
        </w:rPr>
        <w:t xml:space="preserve">широкого внедрения </w:t>
      </w:r>
      <w:proofErr w:type="spellStart"/>
      <w:r w:rsidR="00504FF2" w:rsidRPr="00504FF2">
        <w:rPr>
          <w:rFonts w:ascii="Times New Roman" w:hAnsi="Times New Roman"/>
          <w:sz w:val="20"/>
          <w:szCs w:val="20"/>
        </w:rPr>
        <w:t>энергоэффективных</w:t>
      </w:r>
      <w:proofErr w:type="spellEnd"/>
      <w:r w:rsidR="00504FF2" w:rsidRPr="00504FF2">
        <w:rPr>
          <w:rFonts w:ascii="Times New Roman" w:hAnsi="Times New Roman"/>
          <w:sz w:val="20"/>
          <w:szCs w:val="20"/>
        </w:rPr>
        <w:t xml:space="preserve"> </w:t>
      </w:r>
      <w:r w:rsidR="00504FF2">
        <w:rPr>
          <w:rFonts w:ascii="Times New Roman" w:hAnsi="Times New Roman"/>
          <w:sz w:val="20"/>
          <w:szCs w:val="20"/>
        </w:rPr>
        <w:t>мероприятий</w:t>
      </w:r>
      <w:r w:rsidR="00504FF2" w:rsidRPr="00504FF2">
        <w:rPr>
          <w:rFonts w:ascii="Times New Roman" w:hAnsi="Times New Roman"/>
          <w:sz w:val="20"/>
          <w:szCs w:val="20"/>
        </w:rPr>
        <w:t xml:space="preserve"> нужна законодательная база и реальные государственные программы, которые бы стимулировали </w:t>
      </w:r>
      <w:proofErr w:type="spellStart"/>
      <w:r w:rsidR="00504FF2" w:rsidRPr="00504FF2">
        <w:rPr>
          <w:rFonts w:ascii="Times New Roman" w:hAnsi="Times New Roman"/>
          <w:sz w:val="20"/>
          <w:szCs w:val="20"/>
        </w:rPr>
        <w:t>энергоэффективное</w:t>
      </w:r>
      <w:proofErr w:type="spellEnd"/>
      <w:r w:rsidR="00504FF2" w:rsidRPr="00504FF2">
        <w:rPr>
          <w:rFonts w:ascii="Times New Roman" w:hAnsi="Times New Roman"/>
          <w:sz w:val="20"/>
          <w:szCs w:val="20"/>
        </w:rPr>
        <w:t xml:space="preserve"> строительство в нашей стране.</w:t>
      </w:r>
    </w:p>
    <w:p w:rsidR="00FB1247" w:rsidRDefault="00FB1247" w:rsidP="00FB12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247" w:rsidRDefault="00FB1247" w:rsidP="00FB12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4FF2" w:rsidRDefault="00FB1247" w:rsidP="00FB1247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  <w:lastRenderedPageBreak/>
        <w:t>Библиографический список</w:t>
      </w:r>
    </w:p>
    <w:p w:rsidR="00B927B4" w:rsidRDefault="007B368F" w:rsidP="00FB12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28"/>
        </w:rPr>
      </w:pPr>
      <w:r w:rsidRPr="007B368F">
        <w:rPr>
          <w:rFonts w:ascii="Times New Roman" w:eastAsia="Calibri" w:hAnsi="Times New Roman"/>
          <w:b/>
          <w:sz w:val="16"/>
          <w:szCs w:val="28"/>
        </w:rPr>
        <w:t>Арутюнян А.А.</w:t>
      </w:r>
      <w:r w:rsidR="00B927B4" w:rsidRPr="00B927B4">
        <w:rPr>
          <w:rFonts w:ascii="Times New Roman" w:eastAsia="Calibri" w:hAnsi="Times New Roman"/>
          <w:b/>
          <w:sz w:val="16"/>
          <w:szCs w:val="28"/>
        </w:rPr>
        <w:t xml:space="preserve"> </w:t>
      </w:r>
      <w:r w:rsidRPr="007B368F">
        <w:rPr>
          <w:rFonts w:ascii="Times New Roman" w:eastAsia="Calibri" w:hAnsi="Times New Roman"/>
          <w:sz w:val="16"/>
          <w:szCs w:val="28"/>
        </w:rPr>
        <w:t>Основы энергосбережения</w:t>
      </w:r>
      <w:r>
        <w:rPr>
          <w:rFonts w:ascii="Times New Roman" w:eastAsia="Calibri" w:hAnsi="Times New Roman"/>
          <w:sz w:val="16"/>
          <w:szCs w:val="28"/>
        </w:rPr>
        <w:t xml:space="preserve"> 2007 г.</w:t>
      </w:r>
    </w:p>
    <w:p w:rsidR="00DC3C00" w:rsidRPr="00DC3C00" w:rsidRDefault="00DC3C00" w:rsidP="00FB124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b/>
          <w:color w:val="000000"/>
          <w:sz w:val="16"/>
          <w:szCs w:val="28"/>
          <w:shd w:val="clear" w:color="auto" w:fill="FFFFFF"/>
        </w:rPr>
      </w:pPr>
      <w:proofErr w:type="spellStart"/>
      <w:r w:rsidRPr="00DC3C00">
        <w:rPr>
          <w:rFonts w:ascii="Times New Roman" w:eastAsia="Calibri" w:hAnsi="Times New Roman"/>
          <w:b/>
          <w:sz w:val="16"/>
          <w:szCs w:val="28"/>
        </w:rPr>
        <w:t>Могиленко</w:t>
      </w:r>
      <w:proofErr w:type="spellEnd"/>
      <w:r w:rsidRPr="00DC3C00">
        <w:rPr>
          <w:rFonts w:ascii="Times New Roman" w:eastAsia="Calibri" w:hAnsi="Times New Roman"/>
          <w:b/>
          <w:sz w:val="16"/>
          <w:szCs w:val="28"/>
        </w:rPr>
        <w:t xml:space="preserve"> А., </w:t>
      </w:r>
      <w:proofErr w:type="spellStart"/>
      <w:r w:rsidRPr="00DC3C00">
        <w:rPr>
          <w:rFonts w:ascii="Times New Roman" w:eastAsia="Calibri" w:hAnsi="Times New Roman"/>
          <w:b/>
          <w:sz w:val="16"/>
          <w:szCs w:val="28"/>
        </w:rPr>
        <w:t>Павлюченко</w:t>
      </w:r>
      <w:proofErr w:type="spellEnd"/>
      <w:r w:rsidRPr="00DC3C00">
        <w:rPr>
          <w:rFonts w:ascii="Times New Roman" w:eastAsia="Calibri" w:hAnsi="Times New Roman"/>
          <w:b/>
          <w:sz w:val="16"/>
          <w:szCs w:val="28"/>
        </w:rPr>
        <w:t xml:space="preserve"> Д.</w:t>
      </w:r>
      <w:r w:rsidRPr="00DC3C00">
        <w:rPr>
          <w:rFonts w:ascii="Times New Roman" w:eastAsia="Calibri" w:hAnsi="Times New Roman"/>
          <w:sz w:val="16"/>
          <w:szCs w:val="28"/>
        </w:rPr>
        <w:t xml:space="preserve"> Энергосбережение и </w:t>
      </w:r>
      <w:proofErr w:type="spellStart"/>
      <w:r w:rsidRPr="00DC3C00">
        <w:rPr>
          <w:rFonts w:ascii="Times New Roman" w:eastAsia="Calibri" w:hAnsi="Times New Roman"/>
          <w:sz w:val="16"/>
          <w:szCs w:val="28"/>
        </w:rPr>
        <w:t>энергоэффективность</w:t>
      </w:r>
      <w:proofErr w:type="spellEnd"/>
      <w:r w:rsidRPr="00DC3C00">
        <w:rPr>
          <w:rFonts w:ascii="Times New Roman" w:eastAsia="Calibri" w:hAnsi="Times New Roman"/>
          <w:sz w:val="16"/>
          <w:szCs w:val="28"/>
        </w:rPr>
        <w:t xml:space="preserve">: важные аспекты </w:t>
      </w:r>
      <w:r>
        <w:rPr>
          <w:rFonts w:ascii="Times New Roman" w:eastAsia="Calibri" w:hAnsi="Times New Roman"/>
          <w:sz w:val="16"/>
          <w:szCs w:val="28"/>
        </w:rPr>
        <w:t xml:space="preserve">мониторинга и анализа (статья) </w:t>
      </w:r>
      <w:r w:rsidRPr="00DC3C00">
        <w:rPr>
          <w:rFonts w:ascii="Times New Roman" w:eastAsia="Calibri" w:hAnsi="Times New Roman"/>
          <w:sz w:val="16"/>
          <w:szCs w:val="28"/>
        </w:rPr>
        <w:t>2011 г.</w:t>
      </w:r>
    </w:p>
    <w:p w:rsidR="00F032CE" w:rsidRPr="007B368F" w:rsidRDefault="007B368F" w:rsidP="008A6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7B368F">
        <w:rPr>
          <w:rFonts w:ascii="Times New Roman" w:eastAsia="Calibri" w:hAnsi="Times New Roman"/>
          <w:b/>
          <w:sz w:val="16"/>
          <w:szCs w:val="28"/>
        </w:rPr>
        <w:t>В.М. Фокин</w:t>
      </w:r>
      <w:r>
        <w:rPr>
          <w:rFonts w:ascii="Times New Roman" w:eastAsia="Calibri" w:hAnsi="Times New Roman"/>
          <w:b/>
          <w:sz w:val="16"/>
          <w:szCs w:val="28"/>
        </w:rPr>
        <w:t xml:space="preserve"> </w:t>
      </w:r>
      <w:r w:rsidRPr="007B368F">
        <w:rPr>
          <w:rFonts w:ascii="Times New Roman" w:eastAsia="Calibri" w:hAnsi="Times New Roman"/>
          <w:sz w:val="16"/>
          <w:szCs w:val="28"/>
        </w:rPr>
        <w:t xml:space="preserve">Основы энергосбережения и </w:t>
      </w:r>
      <w:proofErr w:type="spellStart"/>
      <w:r w:rsidRPr="007B368F">
        <w:rPr>
          <w:rFonts w:ascii="Times New Roman" w:eastAsia="Calibri" w:hAnsi="Times New Roman"/>
          <w:sz w:val="16"/>
          <w:szCs w:val="28"/>
        </w:rPr>
        <w:t>энергоаудита</w:t>
      </w:r>
      <w:proofErr w:type="spellEnd"/>
      <w:r>
        <w:rPr>
          <w:rFonts w:ascii="Times New Roman" w:eastAsia="Calibri" w:hAnsi="Times New Roman"/>
          <w:sz w:val="16"/>
          <w:szCs w:val="28"/>
        </w:rPr>
        <w:t xml:space="preserve"> 2006 г.</w:t>
      </w:r>
    </w:p>
    <w:p w:rsidR="007B368F" w:rsidRPr="007B368F" w:rsidRDefault="007B368F" w:rsidP="007B36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/>
          <w:sz w:val="16"/>
          <w:szCs w:val="28"/>
        </w:rPr>
      </w:pPr>
      <w:r w:rsidRPr="00F032CE">
        <w:rPr>
          <w:rFonts w:ascii="Times New Roman" w:eastAsia="Calibri" w:hAnsi="Times New Roman"/>
          <w:b/>
          <w:sz w:val="16"/>
          <w:szCs w:val="28"/>
        </w:rPr>
        <w:t xml:space="preserve">Матвеев Е. П., </w:t>
      </w:r>
      <w:proofErr w:type="spellStart"/>
      <w:r w:rsidRPr="00F032CE">
        <w:rPr>
          <w:rFonts w:ascii="Times New Roman" w:eastAsia="Calibri" w:hAnsi="Times New Roman"/>
          <w:b/>
          <w:sz w:val="16"/>
          <w:szCs w:val="28"/>
        </w:rPr>
        <w:t>Мешечек</w:t>
      </w:r>
      <w:proofErr w:type="spellEnd"/>
      <w:r w:rsidRPr="00F032CE">
        <w:rPr>
          <w:rFonts w:ascii="Times New Roman" w:eastAsia="Calibri" w:hAnsi="Times New Roman"/>
          <w:b/>
          <w:sz w:val="16"/>
          <w:szCs w:val="28"/>
        </w:rPr>
        <w:t xml:space="preserve"> В. В. </w:t>
      </w:r>
      <w:r w:rsidRPr="00F032CE">
        <w:rPr>
          <w:rFonts w:ascii="Times New Roman" w:eastAsia="Calibri" w:hAnsi="Times New Roman"/>
          <w:sz w:val="16"/>
          <w:szCs w:val="28"/>
        </w:rPr>
        <w:t xml:space="preserve">Технические решения по усилению и теплозащите конструкций жилых и общественных зданий (чертежи, узлы, детали, расчеты, технология </w:t>
      </w:r>
      <w:r>
        <w:rPr>
          <w:rFonts w:ascii="Times New Roman" w:eastAsia="Calibri" w:hAnsi="Times New Roman"/>
          <w:sz w:val="16"/>
          <w:szCs w:val="28"/>
        </w:rPr>
        <w:t>производства). М.:</w:t>
      </w:r>
      <w:r w:rsidRPr="00F032CE">
        <w:rPr>
          <w:rFonts w:ascii="Times New Roman" w:eastAsia="Calibri" w:hAnsi="Times New Roman"/>
          <w:sz w:val="16"/>
          <w:szCs w:val="28"/>
        </w:rPr>
        <w:t xml:space="preserve"> Москва, 1998</w:t>
      </w:r>
    </w:p>
    <w:p w:rsidR="007B368F" w:rsidRPr="008A6A75" w:rsidRDefault="007B368F" w:rsidP="007B36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proofErr w:type="spellStart"/>
      <w:r w:rsidRPr="008A6A75">
        <w:rPr>
          <w:rFonts w:ascii="Times New Roman" w:eastAsia="Calibri" w:hAnsi="Times New Roman"/>
          <w:b/>
          <w:sz w:val="16"/>
          <w:szCs w:val="16"/>
        </w:rPr>
        <w:t>Ачкасов</w:t>
      </w:r>
      <w:proofErr w:type="spellEnd"/>
      <w:r w:rsidRPr="008A6A75">
        <w:rPr>
          <w:rFonts w:ascii="Times New Roman" w:eastAsia="Calibri" w:hAnsi="Times New Roman"/>
          <w:b/>
          <w:sz w:val="16"/>
          <w:szCs w:val="16"/>
        </w:rPr>
        <w:t xml:space="preserve"> И.А., Пушкарь Т.А. </w:t>
      </w:r>
      <w:r>
        <w:rPr>
          <w:rFonts w:ascii="Times New Roman" w:eastAsia="Calibri" w:hAnsi="Times New Roman"/>
          <w:sz w:val="16"/>
          <w:szCs w:val="16"/>
        </w:rPr>
        <w:t>Э</w:t>
      </w:r>
      <w:r w:rsidRPr="008A6A75">
        <w:rPr>
          <w:rFonts w:ascii="Times New Roman" w:eastAsia="Calibri" w:hAnsi="Times New Roman"/>
          <w:sz w:val="16"/>
          <w:szCs w:val="16"/>
        </w:rPr>
        <w:t>нергосбережение и энергосберегающие технологии: перспективы инновационного развития</w:t>
      </w:r>
      <w:r>
        <w:rPr>
          <w:rFonts w:ascii="Times New Roman" w:eastAsia="Calibri" w:hAnsi="Times New Roman"/>
          <w:sz w:val="16"/>
          <w:szCs w:val="16"/>
        </w:rPr>
        <w:t xml:space="preserve">. // </w:t>
      </w:r>
      <w:r w:rsidRPr="008A6A75">
        <w:rPr>
          <w:rFonts w:ascii="Times New Roman" w:eastAsia="Calibri" w:hAnsi="Times New Roman"/>
          <w:sz w:val="16"/>
          <w:szCs w:val="28"/>
        </w:rPr>
        <w:t>Восточно-Европейский журнал передовых технологий</w:t>
      </w:r>
      <w:r>
        <w:rPr>
          <w:rFonts w:ascii="Times New Roman" w:eastAsia="Calibri" w:hAnsi="Times New Roman"/>
          <w:sz w:val="16"/>
          <w:szCs w:val="28"/>
        </w:rPr>
        <w:t>.</w:t>
      </w:r>
      <w:r w:rsidRPr="008A6A75">
        <w:t xml:space="preserve"> </w:t>
      </w:r>
      <w:r w:rsidRPr="008A6A75">
        <w:rPr>
          <w:rFonts w:ascii="Times New Roman" w:eastAsia="Calibri" w:hAnsi="Times New Roman"/>
          <w:sz w:val="16"/>
          <w:szCs w:val="28"/>
        </w:rPr>
        <w:t>№ 8 (52) / том 4 / 2011</w:t>
      </w:r>
    </w:p>
    <w:p w:rsidR="007B368F" w:rsidRPr="00F032CE" w:rsidRDefault="007B368F" w:rsidP="007B368F">
      <w:pPr>
        <w:spacing w:after="0" w:line="240" w:lineRule="auto"/>
        <w:ind w:left="644"/>
        <w:jc w:val="both"/>
        <w:rPr>
          <w:rFonts w:ascii="Times New Roman" w:eastAsia="Calibri" w:hAnsi="Times New Roman"/>
          <w:b/>
          <w:sz w:val="16"/>
          <w:szCs w:val="28"/>
        </w:rPr>
      </w:pPr>
    </w:p>
    <w:p w:rsidR="008A6A75" w:rsidRPr="008A6A75" w:rsidRDefault="008A6A75" w:rsidP="00D03870">
      <w:pPr>
        <w:spacing w:after="0" w:line="240" w:lineRule="auto"/>
        <w:ind w:left="284"/>
        <w:jc w:val="both"/>
        <w:rPr>
          <w:rFonts w:ascii="Times New Roman" w:eastAsia="Calibri" w:hAnsi="Times New Roman"/>
          <w:sz w:val="16"/>
          <w:szCs w:val="16"/>
        </w:rPr>
      </w:pPr>
    </w:p>
    <w:p w:rsidR="00B927B4" w:rsidRPr="00F032CE" w:rsidRDefault="00B927B4" w:rsidP="00F032CE">
      <w:pPr>
        <w:jc w:val="right"/>
        <w:rPr>
          <w:rFonts w:ascii="Times New Roman" w:eastAsia="Calibri" w:hAnsi="Times New Roman"/>
          <w:sz w:val="16"/>
          <w:szCs w:val="28"/>
        </w:rPr>
      </w:pPr>
    </w:p>
    <w:sectPr w:rsidR="00B927B4" w:rsidRPr="00F032CE" w:rsidSect="00C7297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0B1"/>
    <w:multiLevelType w:val="hybridMultilevel"/>
    <w:tmpl w:val="77A2EEA8"/>
    <w:lvl w:ilvl="0" w:tplc="288E5E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9ED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EB2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821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E43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4C6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442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A67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F05D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A54D67"/>
    <w:multiLevelType w:val="hybridMultilevel"/>
    <w:tmpl w:val="F230CD40"/>
    <w:lvl w:ilvl="0" w:tplc="2C204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CE2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8C9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8BE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E1C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08C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28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8FE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88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602866"/>
    <w:multiLevelType w:val="hybridMultilevel"/>
    <w:tmpl w:val="356CC6F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F8872DB"/>
    <w:multiLevelType w:val="hybridMultilevel"/>
    <w:tmpl w:val="D746598A"/>
    <w:lvl w:ilvl="0" w:tplc="9B104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6218D"/>
    <w:multiLevelType w:val="hybridMultilevel"/>
    <w:tmpl w:val="A904A1AA"/>
    <w:lvl w:ilvl="0" w:tplc="8E340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AF1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67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1E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E41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22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2BF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8E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690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7B8"/>
    <w:rsid w:val="00031EBC"/>
    <w:rsid w:val="000564CE"/>
    <w:rsid w:val="000E311E"/>
    <w:rsid w:val="00144882"/>
    <w:rsid w:val="00171861"/>
    <w:rsid w:val="001A73DB"/>
    <w:rsid w:val="001F229A"/>
    <w:rsid w:val="00201710"/>
    <w:rsid w:val="00214B31"/>
    <w:rsid w:val="00271ACF"/>
    <w:rsid w:val="00297F86"/>
    <w:rsid w:val="00322186"/>
    <w:rsid w:val="00374539"/>
    <w:rsid w:val="00406518"/>
    <w:rsid w:val="0042431E"/>
    <w:rsid w:val="004940CB"/>
    <w:rsid w:val="004B462A"/>
    <w:rsid w:val="00504FF2"/>
    <w:rsid w:val="00507837"/>
    <w:rsid w:val="0055667F"/>
    <w:rsid w:val="00560EAE"/>
    <w:rsid w:val="0056375A"/>
    <w:rsid w:val="005A6605"/>
    <w:rsid w:val="005C6124"/>
    <w:rsid w:val="005E558B"/>
    <w:rsid w:val="005F3F18"/>
    <w:rsid w:val="0064572B"/>
    <w:rsid w:val="00645D22"/>
    <w:rsid w:val="006B5505"/>
    <w:rsid w:val="006E1429"/>
    <w:rsid w:val="00725B90"/>
    <w:rsid w:val="007911E4"/>
    <w:rsid w:val="00793A49"/>
    <w:rsid w:val="007B06B7"/>
    <w:rsid w:val="007B368F"/>
    <w:rsid w:val="007B75C1"/>
    <w:rsid w:val="00830A5F"/>
    <w:rsid w:val="00852D7B"/>
    <w:rsid w:val="008A6A75"/>
    <w:rsid w:val="008F0358"/>
    <w:rsid w:val="009B430C"/>
    <w:rsid w:val="009F0978"/>
    <w:rsid w:val="009F40FE"/>
    <w:rsid w:val="009F47B8"/>
    <w:rsid w:val="00A57F6E"/>
    <w:rsid w:val="00AB7269"/>
    <w:rsid w:val="00B02B43"/>
    <w:rsid w:val="00B17AF8"/>
    <w:rsid w:val="00B4332B"/>
    <w:rsid w:val="00B45C97"/>
    <w:rsid w:val="00B927B4"/>
    <w:rsid w:val="00C17187"/>
    <w:rsid w:val="00C32481"/>
    <w:rsid w:val="00C7297F"/>
    <w:rsid w:val="00C93C35"/>
    <w:rsid w:val="00CA0E39"/>
    <w:rsid w:val="00CB7277"/>
    <w:rsid w:val="00D03870"/>
    <w:rsid w:val="00D42A53"/>
    <w:rsid w:val="00D81377"/>
    <w:rsid w:val="00DA37D0"/>
    <w:rsid w:val="00DC3C00"/>
    <w:rsid w:val="00E25103"/>
    <w:rsid w:val="00EB181A"/>
    <w:rsid w:val="00EF618E"/>
    <w:rsid w:val="00F032CE"/>
    <w:rsid w:val="00F40A60"/>
    <w:rsid w:val="00F41F70"/>
    <w:rsid w:val="00F82B3F"/>
    <w:rsid w:val="00F82C12"/>
    <w:rsid w:val="00FB1247"/>
    <w:rsid w:val="00FD1387"/>
    <w:rsid w:val="00FD151E"/>
    <w:rsid w:val="00FE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47B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2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AB7269"/>
  </w:style>
  <w:style w:type="character" w:customStyle="1" w:styleId="apple-converted-space">
    <w:name w:val="apple-converted-space"/>
    <w:rsid w:val="00C93C35"/>
  </w:style>
  <w:style w:type="paragraph" w:styleId="a5">
    <w:name w:val="Balloon Text"/>
    <w:basedOn w:val="a"/>
    <w:link w:val="a6"/>
    <w:uiPriority w:val="99"/>
    <w:semiHidden/>
    <w:unhideWhenUsed/>
    <w:rsid w:val="001448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488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C3C00"/>
    <w:pPr>
      <w:ind w:left="720"/>
      <w:contextualSpacing/>
    </w:pPr>
  </w:style>
  <w:style w:type="paragraph" w:customStyle="1" w:styleId="Default">
    <w:name w:val="Default"/>
    <w:rsid w:val="00830A5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</cp:lastModifiedBy>
  <cp:revision>4</cp:revision>
  <cp:lastPrinted>2014-12-19T09:03:00Z</cp:lastPrinted>
  <dcterms:created xsi:type="dcterms:W3CDTF">2015-02-08T10:55:00Z</dcterms:created>
  <dcterms:modified xsi:type="dcterms:W3CDTF">2015-02-08T14:03:00Z</dcterms:modified>
</cp:coreProperties>
</file>