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92" w:rsidRDefault="00CB7B92" w:rsidP="00CB7B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CB7B92">
        <w:rPr>
          <w:rFonts w:cs="Times New Roman"/>
          <w:b/>
          <w:i/>
          <w:sz w:val="20"/>
          <w:szCs w:val="20"/>
        </w:rPr>
        <w:t>Л.С. Казакова магистрант; рук. Ф.Л.</w:t>
      </w:r>
      <w:r w:rsidR="00483234">
        <w:rPr>
          <w:rFonts w:cs="Times New Roman"/>
          <w:b/>
          <w:i/>
          <w:sz w:val="20"/>
          <w:szCs w:val="20"/>
        </w:rPr>
        <w:t xml:space="preserve"> </w:t>
      </w:r>
      <w:r w:rsidRPr="00CB7B92">
        <w:rPr>
          <w:rFonts w:cs="Times New Roman"/>
          <w:b/>
          <w:i/>
          <w:sz w:val="20"/>
          <w:szCs w:val="20"/>
        </w:rPr>
        <w:t xml:space="preserve">Бык, к.т.н., доцент </w:t>
      </w:r>
    </w:p>
    <w:p w:rsidR="00CB7B92" w:rsidRPr="00CB7B92" w:rsidRDefault="00CB7B92" w:rsidP="00CB7B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(НГТУ, г</w:t>
      </w:r>
      <w:proofErr w:type="gramStart"/>
      <w:r>
        <w:rPr>
          <w:rFonts w:cs="Times New Roman"/>
          <w:b/>
          <w:i/>
          <w:sz w:val="20"/>
          <w:szCs w:val="20"/>
        </w:rPr>
        <w:t xml:space="preserve"> .</w:t>
      </w:r>
      <w:proofErr w:type="gramEnd"/>
      <w:r>
        <w:rPr>
          <w:rFonts w:cs="Times New Roman"/>
          <w:b/>
          <w:i/>
          <w:sz w:val="20"/>
          <w:szCs w:val="20"/>
        </w:rPr>
        <w:t>Новосибирск)</w:t>
      </w:r>
    </w:p>
    <w:p w:rsidR="00C23EC0" w:rsidRDefault="00C23EC0" w:rsidP="00CB7B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ВОЗМОЖНОСТЬ СРАВНЕНИЯ </w:t>
      </w:r>
      <w:proofErr w:type="gramStart"/>
      <w:r>
        <w:rPr>
          <w:rFonts w:cs="Times New Roman"/>
          <w:b/>
          <w:sz w:val="24"/>
          <w:szCs w:val="24"/>
        </w:rPr>
        <w:t>СЕТЕВЫХ</w:t>
      </w:r>
      <w:proofErr w:type="gramEnd"/>
    </w:p>
    <w:p w:rsidR="009F4FAB" w:rsidRDefault="00C23EC0" w:rsidP="00CB7B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КОМПАНИЙ ПО  ПОКАЗАТЕЛЯМ НАДЕЖНОСТИ </w:t>
      </w:r>
    </w:p>
    <w:p w:rsidR="00CB7B92" w:rsidRDefault="00CB7B92" w:rsidP="009809B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DA4381" w:rsidRDefault="009F4FAB" w:rsidP="00182347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sz w:val="20"/>
          <w:szCs w:val="20"/>
        </w:rPr>
      </w:pPr>
      <w:r w:rsidRPr="009809BA">
        <w:rPr>
          <w:rFonts w:cs="Times New Roman"/>
          <w:sz w:val="20"/>
          <w:szCs w:val="20"/>
        </w:rPr>
        <w:t xml:space="preserve">Моральный и физический износ </w:t>
      </w:r>
      <w:r>
        <w:rPr>
          <w:rFonts w:cs="Times New Roman"/>
          <w:sz w:val="20"/>
          <w:szCs w:val="20"/>
        </w:rPr>
        <w:t>распределительных сетей</w:t>
      </w:r>
      <w:r w:rsidRPr="009809BA">
        <w:rPr>
          <w:rFonts w:cs="Times New Roman"/>
          <w:sz w:val="20"/>
          <w:szCs w:val="20"/>
        </w:rPr>
        <w:t xml:space="preserve"> привели </w:t>
      </w:r>
      <w:r w:rsidR="00015BAC" w:rsidRPr="009809BA">
        <w:rPr>
          <w:rFonts w:cs="Times New Roman"/>
          <w:sz w:val="20"/>
          <w:szCs w:val="20"/>
        </w:rPr>
        <w:t>сетевы</w:t>
      </w:r>
      <w:r w:rsidR="00015BAC">
        <w:rPr>
          <w:rFonts w:cs="Times New Roman"/>
          <w:sz w:val="20"/>
          <w:szCs w:val="20"/>
        </w:rPr>
        <w:t>е</w:t>
      </w:r>
      <w:r w:rsidR="00C23EC0">
        <w:rPr>
          <w:rFonts w:cs="Times New Roman"/>
          <w:sz w:val="20"/>
          <w:szCs w:val="20"/>
        </w:rPr>
        <w:t xml:space="preserve"> компани</w:t>
      </w:r>
      <w:r w:rsidR="00015BAC">
        <w:rPr>
          <w:rFonts w:cs="Times New Roman"/>
          <w:sz w:val="20"/>
          <w:szCs w:val="20"/>
        </w:rPr>
        <w:t>и</w:t>
      </w:r>
      <w:r w:rsidR="00015BAC" w:rsidRPr="009809BA">
        <w:rPr>
          <w:rFonts w:cs="Times New Roman"/>
          <w:sz w:val="20"/>
          <w:szCs w:val="20"/>
        </w:rPr>
        <w:t xml:space="preserve"> (СК)</w:t>
      </w:r>
      <w:r w:rsidR="00015BAC">
        <w:rPr>
          <w:rFonts w:cs="Times New Roman"/>
          <w:sz w:val="20"/>
          <w:szCs w:val="20"/>
        </w:rPr>
        <w:t xml:space="preserve"> </w:t>
      </w:r>
      <w:r w:rsidRPr="009809BA">
        <w:rPr>
          <w:rFonts w:cs="Times New Roman"/>
          <w:sz w:val="20"/>
          <w:szCs w:val="20"/>
        </w:rPr>
        <w:t xml:space="preserve">к снижению надежности </w:t>
      </w:r>
      <w:r>
        <w:rPr>
          <w:rFonts w:cs="Times New Roman"/>
          <w:sz w:val="20"/>
          <w:szCs w:val="20"/>
        </w:rPr>
        <w:t>выполнения своих</w:t>
      </w:r>
      <w:r w:rsidRPr="009809BA">
        <w:rPr>
          <w:rFonts w:cs="Times New Roman"/>
          <w:sz w:val="20"/>
          <w:szCs w:val="20"/>
        </w:rPr>
        <w:t xml:space="preserve"> функций </w:t>
      </w:r>
      <w:r>
        <w:rPr>
          <w:rFonts w:cs="Times New Roman"/>
          <w:sz w:val="20"/>
          <w:szCs w:val="20"/>
        </w:rPr>
        <w:t>по</w:t>
      </w:r>
      <w:r w:rsidRPr="009809BA">
        <w:rPr>
          <w:rFonts w:cs="Times New Roman"/>
          <w:sz w:val="20"/>
          <w:szCs w:val="20"/>
        </w:rPr>
        <w:t xml:space="preserve"> осуществл</w:t>
      </w:r>
      <w:r>
        <w:rPr>
          <w:rFonts w:cs="Times New Roman"/>
          <w:sz w:val="20"/>
          <w:szCs w:val="20"/>
        </w:rPr>
        <w:t>ению</w:t>
      </w:r>
      <w:r w:rsidRPr="009809BA">
        <w:rPr>
          <w:rFonts w:cs="Times New Roman"/>
          <w:sz w:val="20"/>
          <w:szCs w:val="20"/>
        </w:rPr>
        <w:t xml:space="preserve"> транспорт</w:t>
      </w:r>
      <w:r>
        <w:rPr>
          <w:rFonts w:cs="Times New Roman"/>
          <w:sz w:val="20"/>
          <w:szCs w:val="20"/>
        </w:rPr>
        <w:t>а</w:t>
      </w:r>
      <w:r w:rsidRPr="009809BA">
        <w:rPr>
          <w:rFonts w:cs="Times New Roman"/>
          <w:sz w:val="20"/>
          <w:szCs w:val="20"/>
        </w:rPr>
        <w:t xml:space="preserve"> и распределени</w:t>
      </w:r>
      <w:r>
        <w:rPr>
          <w:rFonts w:cs="Times New Roman"/>
          <w:sz w:val="20"/>
          <w:szCs w:val="20"/>
        </w:rPr>
        <w:t>я</w:t>
      </w:r>
      <w:r w:rsidRPr="009809BA">
        <w:rPr>
          <w:rFonts w:cs="Times New Roman"/>
          <w:sz w:val="20"/>
          <w:szCs w:val="20"/>
        </w:rPr>
        <w:t xml:space="preserve"> электроэне</w:t>
      </w:r>
      <w:r w:rsidRPr="009809BA">
        <w:rPr>
          <w:rFonts w:cs="Times New Roman"/>
          <w:sz w:val="20"/>
          <w:szCs w:val="20"/>
        </w:rPr>
        <w:t>р</w:t>
      </w:r>
      <w:r w:rsidRPr="009809BA">
        <w:rPr>
          <w:rFonts w:cs="Times New Roman"/>
          <w:sz w:val="20"/>
          <w:szCs w:val="20"/>
        </w:rPr>
        <w:t>гии.</w:t>
      </w:r>
      <w:r w:rsidR="005B0113">
        <w:rPr>
          <w:rFonts w:cs="Times New Roman"/>
          <w:sz w:val="20"/>
          <w:szCs w:val="20"/>
        </w:rPr>
        <w:t xml:space="preserve"> </w:t>
      </w:r>
      <w:r w:rsidR="00182347">
        <w:rPr>
          <w:rFonts w:cs="Times New Roman"/>
          <w:sz w:val="20"/>
          <w:szCs w:val="20"/>
        </w:rPr>
        <w:t>С</w:t>
      </w:r>
      <w:r w:rsidR="00483234" w:rsidRPr="00483234">
        <w:rPr>
          <w:rFonts w:cs="Times New Roman"/>
          <w:sz w:val="20"/>
          <w:szCs w:val="20"/>
        </w:rPr>
        <w:t>истема стимулирования</w:t>
      </w:r>
      <w:r w:rsidR="005B0113">
        <w:rPr>
          <w:rFonts w:cs="Times New Roman"/>
          <w:sz w:val="20"/>
          <w:szCs w:val="20"/>
        </w:rPr>
        <w:t xml:space="preserve"> повышения надежности</w:t>
      </w:r>
      <w:r w:rsidR="00483234" w:rsidRPr="00483234">
        <w:rPr>
          <w:rFonts w:cs="Times New Roman"/>
          <w:sz w:val="20"/>
          <w:szCs w:val="20"/>
        </w:rPr>
        <w:t xml:space="preserve"> путем </w:t>
      </w:r>
      <w:r w:rsidR="00DA4381">
        <w:rPr>
          <w:rFonts w:cs="Times New Roman"/>
          <w:sz w:val="20"/>
          <w:szCs w:val="20"/>
        </w:rPr>
        <w:t>увелич</w:t>
      </w:r>
      <w:r w:rsidR="00DA4381">
        <w:rPr>
          <w:rFonts w:cs="Times New Roman"/>
          <w:sz w:val="20"/>
          <w:szCs w:val="20"/>
        </w:rPr>
        <w:t>е</w:t>
      </w:r>
      <w:r w:rsidR="00DA4381">
        <w:rPr>
          <w:rFonts w:cs="Times New Roman"/>
          <w:sz w:val="20"/>
          <w:szCs w:val="20"/>
        </w:rPr>
        <w:t>ния</w:t>
      </w:r>
      <w:r w:rsidR="00483234" w:rsidRPr="00483234">
        <w:rPr>
          <w:rFonts w:cs="Times New Roman"/>
          <w:sz w:val="20"/>
          <w:szCs w:val="20"/>
        </w:rPr>
        <w:t xml:space="preserve"> тарифа</w:t>
      </w:r>
      <w:r w:rsidR="005B0113">
        <w:rPr>
          <w:rFonts w:cs="Times New Roman"/>
          <w:sz w:val="20"/>
          <w:szCs w:val="20"/>
        </w:rPr>
        <w:t xml:space="preserve"> </w:t>
      </w:r>
      <w:r w:rsidR="005B0113" w:rsidRPr="005B0113">
        <w:rPr>
          <w:rFonts w:cs="Times New Roman"/>
          <w:sz w:val="20"/>
          <w:szCs w:val="20"/>
        </w:rPr>
        <w:t>[</w:t>
      </w:r>
      <w:r w:rsidR="00182347">
        <w:rPr>
          <w:rFonts w:cs="Times New Roman"/>
          <w:sz w:val="20"/>
          <w:szCs w:val="20"/>
        </w:rPr>
        <w:t>1,2</w:t>
      </w:r>
      <w:r w:rsidR="005B0113" w:rsidRPr="005B0113">
        <w:rPr>
          <w:rFonts w:cs="Times New Roman"/>
          <w:sz w:val="20"/>
          <w:szCs w:val="20"/>
        </w:rPr>
        <w:t>]</w:t>
      </w:r>
      <w:r w:rsidR="00483234" w:rsidRPr="00483234">
        <w:rPr>
          <w:rFonts w:cs="Times New Roman"/>
          <w:sz w:val="20"/>
          <w:szCs w:val="20"/>
        </w:rPr>
        <w:t xml:space="preserve"> поро</w:t>
      </w:r>
      <w:r w:rsidR="00182347">
        <w:rPr>
          <w:rFonts w:cs="Times New Roman"/>
          <w:sz w:val="20"/>
          <w:szCs w:val="20"/>
        </w:rPr>
        <w:t>ждает</w:t>
      </w:r>
      <w:r w:rsidR="00483234" w:rsidRPr="00483234">
        <w:rPr>
          <w:rFonts w:cs="Times New Roman"/>
          <w:sz w:val="20"/>
          <w:szCs w:val="20"/>
        </w:rPr>
        <w:t xml:space="preserve"> конкуренцию за повышение технической </w:t>
      </w:r>
      <w:r w:rsidR="00DA4381">
        <w:rPr>
          <w:rFonts w:cs="Times New Roman"/>
          <w:sz w:val="20"/>
          <w:szCs w:val="20"/>
        </w:rPr>
        <w:t>эффективности и надежности</w:t>
      </w:r>
      <w:r w:rsidR="00483234" w:rsidRPr="00483234">
        <w:rPr>
          <w:rFonts w:cs="Times New Roman"/>
          <w:sz w:val="20"/>
          <w:szCs w:val="20"/>
        </w:rPr>
        <w:t xml:space="preserve"> сети</w:t>
      </w:r>
      <w:r w:rsidR="00483234" w:rsidRPr="006A29F3">
        <w:rPr>
          <w:rFonts w:cs="Times New Roman"/>
          <w:sz w:val="20"/>
          <w:szCs w:val="20"/>
        </w:rPr>
        <w:t xml:space="preserve">. </w:t>
      </w:r>
    </w:p>
    <w:p w:rsidR="00483234" w:rsidRDefault="00DA4381" w:rsidP="00182347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</w:t>
      </w:r>
      <w:r w:rsidRPr="009809BA">
        <w:rPr>
          <w:rFonts w:cs="Times New Roman"/>
          <w:sz w:val="20"/>
          <w:szCs w:val="20"/>
        </w:rPr>
        <w:t>оказател</w:t>
      </w:r>
      <w:r>
        <w:rPr>
          <w:rFonts w:cs="Times New Roman"/>
          <w:sz w:val="20"/>
          <w:szCs w:val="20"/>
        </w:rPr>
        <w:t xml:space="preserve">ь надежности, </w:t>
      </w:r>
      <w:r w:rsidRPr="009809BA">
        <w:rPr>
          <w:rFonts w:cs="Times New Roman"/>
          <w:sz w:val="20"/>
          <w:szCs w:val="20"/>
        </w:rPr>
        <w:t>отражающий уровень работоспособности электрической сети, т. е. степень готовности СК выполнять свои фун</w:t>
      </w:r>
      <w:r w:rsidRPr="009809BA">
        <w:rPr>
          <w:rFonts w:cs="Times New Roman"/>
          <w:sz w:val="20"/>
          <w:szCs w:val="20"/>
        </w:rPr>
        <w:t>к</w:t>
      </w:r>
      <w:r w:rsidRPr="009809BA">
        <w:rPr>
          <w:rFonts w:cs="Times New Roman"/>
          <w:sz w:val="20"/>
          <w:szCs w:val="20"/>
        </w:rPr>
        <w:t>ции</w:t>
      </w:r>
      <w:r>
        <w:rPr>
          <w:rFonts w:cs="Times New Roman"/>
          <w:sz w:val="20"/>
          <w:szCs w:val="20"/>
        </w:rPr>
        <w:t xml:space="preserve"> – </w:t>
      </w:r>
      <w:r w:rsidRPr="009809BA">
        <w:rPr>
          <w:rFonts w:cs="Times New Roman"/>
          <w:sz w:val="20"/>
          <w:szCs w:val="20"/>
        </w:rPr>
        <w:t>коэффициент</w:t>
      </w:r>
      <w:r>
        <w:rPr>
          <w:rFonts w:cs="Times New Roman"/>
          <w:sz w:val="20"/>
          <w:szCs w:val="20"/>
        </w:rPr>
        <w:t xml:space="preserve"> </w:t>
      </w:r>
      <w:r w:rsidRPr="009809BA">
        <w:rPr>
          <w:rFonts w:cs="Times New Roman"/>
          <w:sz w:val="20"/>
          <w:szCs w:val="20"/>
        </w:rPr>
        <w:t>готовности (</w:t>
      </w:r>
      <w:proofErr w:type="gramStart"/>
      <w:r w:rsidRPr="009809BA">
        <w:rPr>
          <w:rFonts w:cs="Times New Roman"/>
          <w:sz w:val="20"/>
          <w:szCs w:val="20"/>
        </w:rPr>
        <w:t>К</w:t>
      </w:r>
      <w:r w:rsidRPr="009809BA">
        <w:rPr>
          <w:rFonts w:cs="Times New Roman"/>
          <w:sz w:val="20"/>
          <w:szCs w:val="20"/>
          <w:vertAlign w:val="subscript"/>
        </w:rPr>
        <w:t>Г</w:t>
      </w:r>
      <w:proofErr w:type="gramEnd"/>
      <w:r>
        <w:rPr>
          <w:rFonts w:cs="Times New Roman"/>
          <w:sz w:val="20"/>
          <w:szCs w:val="20"/>
        </w:rPr>
        <w:t xml:space="preserve">). </w:t>
      </w:r>
      <w:r w:rsidR="00483234">
        <w:rPr>
          <w:rFonts w:cs="Times New Roman"/>
          <w:sz w:val="20"/>
          <w:szCs w:val="20"/>
        </w:rPr>
        <w:t>Предлагается методика для сра</w:t>
      </w:r>
      <w:r w:rsidR="00483234">
        <w:rPr>
          <w:rFonts w:cs="Times New Roman"/>
          <w:sz w:val="20"/>
          <w:szCs w:val="20"/>
        </w:rPr>
        <w:t>в</w:t>
      </w:r>
      <w:r w:rsidR="00483234">
        <w:rPr>
          <w:rFonts w:cs="Times New Roman"/>
          <w:sz w:val="20"/>
          <w:szCs w:val="20"/>
        </w:rPr>
        <w:t>нения СК</w:t>
      </w:r>
      <w:r w:rsidR="00EA4849">
        <w:rPr>
          <w:rFonts w:cs="Times New Roman"/>
          <w:sz w:val="20"/>
          <w:szCs w:val="20"/>
        </w:rPr>
        <w:t xml:space="preserve"> по </w:t>
      </w:r>
      <w:r w:rsidR="00EA4849" w:rsidRPr="00483234">
        <w:rPr>
          <w:rFonts w:cs="Times New Roman"/>
          <w:sz w:val="20"/>
          <w:szCs w:val="20"/>
        </w:rPr>
        <w:t>К</w:t>
      </w:r>
      <w:r w:rsidR="00EA4849" w:rsidRPr="00483234">
        <w:rPr>
          <w:rFonts w:cs="Times New Roman"/>
          <w:sz w:val="20"/>
          <w:szCs w:val="20"/>
          <w:vertAlign w:val="subscript"/>
        </w:rPr>
        <w:t>Г</w:t>
      </w:r>
      <w:r w:rsidR="00EA4849">
        <w:rPr>
          <w:rFonts w:cs="Times New Roman"/>
          <w:sz w:val="20"/>
          <w:szCs w:val="20"/>
        </w:rPr>
        <w:t xml:space="preserve"> совокупностей воздушных линий (</w:t>
      </w:r>
      <w:proofErr w:type="gramStart"/>
      <w:r w:rsidR="00EA4849">
        <w:rPr>
          <w:rFonts w:cs="Times New Roman"/>
          <w:sz w:val="20"/>
          <w:szCs w:val="20"/>
        </w:rPr>
        <w:t>ВЛ</w:t>
      </w:r>
      <w:proofErr w:type="gramEnd"/>
      <w:r w:rsidR="00EA4849">
        <w:rPr>
          <w:rFonts w:cs="Times New Roman"/>
          <w:sz w:val="20"/>
          <w:szCs w:val="20"/>
        </w:rPr>
        <w:t>) по классам напряжения (согласно особенностям тарифообразования)</w:t>
      </w:r>
      <w:r w:rsidR="00483234">
        <w:rPr>
          <w:rFonts w:cs="Times New Roman"/>
          <w:sz w:val="20"/>
          <w:szCs w:val="20"/>
        </w:rPr>
        <w:t xml:space="preserve">, с учетом особенностей </w:t>
      </w:r>
      <w:r w:rsidR="005B0113">
        <w:rPr>
          <w:rFonts w:cs="Times New Roman"/>
          <w:sz w:val="20"/>
          <w:szCs w:val="20"/>
        </w:rPr>
        <w:t>работы</w:t>
      </w:r>
      <w:r w:rsidR="00483234">
        <w:rPr>
          <w:rFonts w:cs="Times New Roman"/>
          <w:sz w:val="20"/>
          <w:szCs w:val="20"/>
        </w:rPr>
        <w:t xml:space="preserve"> </w:t>
      </w:r>
      <w:r w:rsidR="005B0113">
        <w:rPr>
          <w:rFonts w:cs="Times New Roman"/>
          <w:sz w:val="20"/>
          <w:szCs w:val="20"/>
        </w:rPr>
        <w:t>СК</w:t>
      </w:r>
      <w:r w:rsidR="00182347">
        <w:rPr>
          <w:rFonts w:cs="Times New Roman"/>
          <w:sz w:val="20"/>
          <w:szCs w:val="20"/>
        </w:rPr>
        <w:t xml:space="preserve"> для последующего выбора наиболее эффе</w:t>
      </w:r>
      <w:r w:rsidR="00182347">
        <w:rPr>
          <w:rFonts w:cs="Times New Roman"/>
          <w:sz w:val="20"/>
          <w:szCs w:val="20"/>
        </w:rPr>
        <w:t>к</w:t>
      </w:r>
      <w:r w:rsidR="00182347">
        <w:rPr>
          <w:rFonts w:cs="Times New Roman"/>
          <w:sz w:val="20"/>
          <w:szCs w:val="20"/>
        </w:rPr>
        <w:t>тивных мероприятий на повышение надежности</w:t>
      </w:r>
      <w:r w:rsidR="000D78B9">
        <w:rPr>
          <w:rFonts w:cs="Times New Roman"/>
          <w:sz w:val="20"/>
          <w:szCs w:val="20"/>
        </w:rPr>
        <w:t xml:space="preserve"> в каждой СК.</w:t>
      </w:r>
    </w:p>
    <w:p w:rsidR="00EA4849" w:rsidRPr="00182347" w:rsidRDefault="00EA4849" w:rsidP="00182347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Выход из работоспособного состояния хотя бы одной </w:t>
      </w:r>
      <w:proofErr w:type="gramStart"/>
      <w:r>
        <w:rPr>
          <w:rFonts w:cs="Times New Roman"/>
          <w:sz w:val="20"/>
          <w:szCs w:val="20"/>
        </w:rPr>
        <w:t>ВЛ</w:t>
      </w:r>
      <w:proofErr w:type="gramEnd"/>
      <w:r>
        <w:rPr>
          <w:rFonts w:cs="Times New Roman"/>
          <w:sz w:val="20"/>
          <w:szCs w:val="20"/>
        </w:rPr>
        <w:t xml:space="preserve"> в распр</w:t>
      </w:r>
      <w:r>
        <w:rPr>
          <w:rFonts w:cs="Times New Roman"/>
          <w:sz w:val="20"/>
          <w:szCs w:val="20"/>
        </w:rPr>
        <w:t>е</w:t>
      </w:r>
      <w:r>
        <w:rPr>
          <w:rFonts w:cs="Times New Roman"/>
          <w:sz w:val="20"/>
          <w:szCs w:val="20"/>
        </w:rPr>
        <w:t>делительных сетях</w:t>
      </w:r>
      <w:r w:rsidR="006C754A">
        <w:rPr>
          <w:rFonts w:cs="Times New Roman"/>
          <w:sz w:val="20"/>
          <w:szCs w:val="20"/>
        </w:rPr>
        <w:t xml:space="preserve"> 35-220 кВ</w:t>
      </w:r>
      <w:r>
        <w:rPr>
          <w:rFonts w:cs="Times New Roman"/>
          <w:sz w:val="20"/>
          <w:szCs w:val="20"/>
        </w:rPr>
        <w:t xml:space="preserve"> ведет к отключению потребителя, </w:t>
      </w:r>
      <w:r w:rsidR="006A29F3">
        <w:rPr>
          <w:rFonts w:cs="Times New Roman"/>
          <w:sz w:val="20"/>
          <w:szCs w:val="20"/>
        </w:rPr>
        <w:t>след</w:t>
      </w:r>
      <w:r w:rsidR="006A29F3">
        <w:rPr>
          <w:rFonts w:cs="Times New Roman"/>
          <w:sz w:val="20"/>
          <w:szCs w:val="20"/>
        </w:rPr>
        <w:t>о</w:t>
      </w:r>
      <w:r w:rsidR="006A29F3">
        <w:rPr>
          <w:rFonts w:cs="Times New Roman"/>
          <w:sz w:val="20"/>
          <w:szCs w:val="20"/>
        </w:rPr>
        <w:t>вательно</w:t>
      </w:r>
      <w:r>
        <w:rPr>
          <w:rFonts w:cs="Times New Roman"/>
          <w:sz w:val="20"/>
          <w:szCs w:val="20"/>
        </w:rPr>
        <w:t xml:space="preserve"> снижет </w:t>
      </w:r>
      <w:r w:rsidRPr="00483234">
        <w:rPr>
          <w:rFonts w:cs="Times New Roman"/>
          <w:sz w:val="20"/>
          <w:szCs w:val="20"/>
        </w:rPr>
        <w:t>К</w:t>
      </w:r>
      <w:r w:rsidRPr="00483234">
        <w:rPr>
          <w:rFonts w:cs="Times New Roman"/>
          <w:sz w:val="20"/>
          <w:szCs w:val="20"/>
          <w:vertAlign w:val="subscript"/>
        </w:rPr>
        <w:t>Г</w:t>
      </w:r>
      <w:r>
        <w:rPr>
          <w:rFonts w:cs="Times New Roman"/>
          <w:sz w:val="20"/>
          <w:szCs w:val="20"/>
          <w:vertAlign w:val="subscript"/>
        </w:rPr>
        <w:t xml:space="preserve"> </w:t>
      </w:r>
      <w:r>
        <w:rPr>
          <w:rFonts w:cs="Times New Roman"/>
          <w:sz w:val="20"/>
          <w:szCs w:val="20"/>
        </w:rPr>
        <w:t>сети</w:t>
      </w:r>
      <w:r w:rsidR="006C754A">
        <w:rPr>
          <w:rFonts w:cs="Times New Roman"/>
          <w:sz w:val="20"/>
          <w:szCs w:val="20"/>
        </w:rPr>
        <w:t xml:space="preserve"> (</w:t>
      </w:r>
      <w:r w:rsidR="006C754A" w:rsidRPr="00483234">
        <w:rPr>
          <w:rFonts w:cs="Times New Roman"/>
          <w:sz w:val="20"/>
          <w:szCs w:val="20"/>
        </w:rPr>
        <w:t>К</w:t>
      </w:r>
      <w:r w:rsidR="006C754A">
        <w:rPr>
          <w:rFonts w:cs="Times New Roman"/>
          <w:sz w:val="20"/>
          <w:szCs w:val="20"/>
          <w:vertAlign w:val="subscript"/>
        </w:rPr>
        <w:t>КЛ</w:t>
      </w:r>
      <w:r w:rsidR="006C754A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.</w:t>
      </w:r>
      <w:r w:rsidR="005B0113">
        <w:rPr>
          <w:rFonts w:cs="Times New Roman"/>
          <w:sz w:val="20"/>
          <w:szCs w:val="20"/>
        </w:rPr>
        <w:t xml:space="preserve"> </w:t>
      </w:r>
      <w:r w:rsidR="006C754A" w:rsidRPr="00483234">
        <w:rPr>
          <w:rFonts w:cs="Times New Roman"/>
          <w:sz w:val="20"/>
          <w:szCs w:val="20"/>
        </w:rPr>
        <w:t>К</w:t>
      </w:r>
      <w:r w:rsidR="006C754A">
        <w:rPr>
          <w:rFonts w:cs="Times New Roman"/>
          <w:sz w:val="20"/>
          <w:szCs w:val="20"/>
          <w:vertAlign w:val="subscript"/>
        </w:rPr>
        <w:t>КЛ</w:t>
      </w:r>
      <w:r w:rsidR="006C754A" w:rsidRPr="00483234">
        <w:rPr>
          <w:rFonts w:cs="Times New Roman"/>
          <w:sz w:val="20"/>
          <w:szCs w:val="20"/>
        </w:rPr>
        <w:t xml:space="preserve"> </w:t>
      </w:r>
      <w:r w:rsidR="006C754A">
        <w:rPr>
          <w:rFonts w:cs="Times New Roman"/>
          <w:sz w:val="20"/>
          <w:szCs w:val="20"/>
        </w:rPr>
        <w:t xml:space="preserve"> </w:t>
      </w:r>
      <w:r w:rsidRPr="00483234">
        <w:rPr>
          <w:rFonts w:cs="Times New Roman"/>
          <w:sz w:val="20"/>
          <w:szCs w:val="20"/>
        </w:rPr>
        <w:t>рассчитывается по известной фо</w:t>
      </w:r>
      <w:r w:rsidRPr="00483234">
        <w:rPr>
          <w:rFonts w:cs="Times New Roman"/>
          <w:sz w:val="20"/>
          <w:szCs w:val="20"/>
        </w:rPr>
        <w:t>р</w:t>
      </w:r>
      <w:r w:rsidRPr="00483234">
        <w:rPr>
          <w:rFonts w:cs="Times New Roman"/>
          <w:sz w:val="20"/>
          <w:szCs w:val="20"/>
        </w:rPr>
        <w:t>муле</w:t>
      </w:r>
      <w:r w:rsidR="006A29F3">
        <w:rPr>
          <w:rFonts w:cs="Times New Roman"/>
          <w:sz w:val="20"/>
          <w:szCs w:val="20"/>
        </w:rPr>
        <w:t xml:space="preserve"> в зависимости от интенсивности аварийного восстановления (µ)</w:t>
      </w:r>
      <w:r w:rsidR="006C754A">
        <w:rPr>
          <w:rFonts w:cs="Times New Roman"/>
          <w:sz w:val="20"/>
          <w:szCs w:val="20"/>
        </w:rPr>
        <w:t xml:space="preserve"> и </w:t>
      </w:r>
      <w:r w:rsidR="006A29F3">
        <w:rPr>
          <w:rFonts w:cs="Times New Roman"/>
          <w:sz w:val="20"/>
          <w:szCs w:val="20"/>
        </w:rPr>
        <w:t>количества пролетов (</w:t>
      </w:r>
      <w:r w:rsidR="006A29F3">
        <w:rPr>
          <w:rFonts w:cs="Times New Roman"/>
          <w:sz w:val="20"/>
          <w:szCs w:val="20"/>
          <w:lang w:val="en-US"/>
        </w:rPr>
        <w:t>n</w:t>
      </w:r>
      <w:r w:rsidR="006A29F3">
        <w:rPr>
          <w:rFonts w:cs="Times New Roman"/>
          <w:sz w:val="20"/>
          <w:szCs w:val="20"/>
        </w:rPr>
        <w:t>) с частотой отказов</w:t>
      </w:r>
      <w:r w:rsidR="005B0113">
        <w:rPr>
          <w:sz w:val="20"/>
          <w:szCs w:val="20"/>
        </w:rPr>
        <w:t xml:space="preserve"> </w:t>
      </w:r>
      <w:r w:rsidR="005B0113">
        <w:rPr>
          <w:rFonts w:ascii="Calibri" w:hAnsi="Calibri" w:cs="Calibri"/>
          <w:sz w:val="20"/>
          <w:szCs w:val="20"/>
        </w:rPr>
        <w:t>ω</w:t>
      </w:r>
      <w:proofErr w:type="gramStart"/>
      <w:r w:rsidR="005B0113">
        <w:rPr>
          <w:sz w:val="20"/>
          <w:szCs w:val="20"/>
          <w:vertAlign w:val="subscript"/>
        </w:rPr>
        <w:t>прол</w:t>
      </w:r>
      <w:proofErr w:type="gramEnd"/>
      <w:r w:rsidR="00182347">
        <w:rPr>
          <w:sz w:val="20"/>
          <w:szCs w:val="20"/>
          <w:vertAlign w:val="subscript"/>
        </w:rPr>
        <w:t xml:space="preserve"> </w:t>
      </w:r>
      <w:r w:rsidR="00182347" w:rsidRPr="00182347">
        <w:rPr>
          <w:rFonts w:cs="Times New Roman"/>
          <w:sz w:val="20"/>
          <w:szCs w:val="20"/>
        </w:rPr>
        <w:t>[</w:t>
      </w:r>
      <w:r w:rsidR="00182347">
        <w:rPr>
          <w:rFonts w:cs="Times New Roman"/>
          <w:sz w:val="20"/>
          <w:szCs w:val="20"/>
        </w:rPr>
        <w:t>3</w:t>
      </w:r>
      <w:r w:rsidR="00182347" w:rsidRPr="00182347">
        <w:rPr>
          <w:rFonts w:cs="Times New Roman"/>
          <w:sz w:val="20"/>
          <w:szCs w:val="20"/>
        </w:rPr>
        <w:t>]:</w:t>
      </w:r>
    </w:p>
    <w:p w:rsidR="00EA4849" w:rsidRDefault="00EA4849" w:rsidP="0018234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20"/>
          <w:szCs w:val="20"/>
        </w:rPr>
      </w:pPr>
      <w:r w:rsidRPr="00EA4849">
        <w:rPr>
          <w:rFonts w:cs="Times New Roman"/>
          <w:position w:val="-32"/>
          <w:sz w:val="20"/>
          <w:szCs w:val="20"/>
        </w:rPr>
        <w:object w:dxaOrig="1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34.2pt" o:ole="">
            <v:imagedata r:id="rId7" o:title=""/>
          </v:shape>
          <o:OLEObject Type="Embed" ProgID="Equation.DSMT4" ShapeID="_x0000_i1025" DrawAspect="Content" ObjectID="_1484399327" r:id="rId8"/>
        </w:object>
      </w:r>
      <w:bookmarkStart w:id="0" w:name="_GoBack"/>
      <w:bookmarkEnd w:id="0"/>
    </w:p>
    <w:p w:rsidR="00483234" w:rsidRDefault="00B10830" w:rsidP="00182347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Сравнивать техническую эффективность компаний, </w:t>
      </w:r>
      <w:r w:rsidR="005B0113">
        <w:rPr>
          <w:rFonts w:cs="Times New Roman"/>
          <w:sz w:val="20"/>
          <w:szCs w:val="20"/>
        </w:rPr>
        <w:t>предлагается</w:t>
      </w:r>
      <w:r>
        <w:rPr>
          <w:rFonts w:cs="Times New Roman"/>
          <w:sz w:val="20"/>
          <w:szCs w:val="20"/>
        </w:rPr>
        <w:t xml:space="preserve"> по отношению существующих </w:t>
      </w:r>
      <w:proofErr w:type="gramStart"/>
      <w:r w:rsidRPr="00483234">
        <w:rPr>
          <w:rFonts w:cs="Times New Roman"/>
          <w:sz w:val="20"/>
          <w:szCs w:val="20"/>
        </w:rPr>
        <w:t>К</w:t>
      </w:r>
      <w:r w:rsidR="006A29F3">
        <w:rPr>
          <w:rFonts w:cs="Times New Roman"/>
          <w:sz w:val="20"/>
          <w:szCs w:val="20"/>
          <w:vertAlign w:val="subscript"/>
        </w:rPr>
        <w:t>Г</w:t>
      </w:r>
      <w:proofErr w:type="gramEnd"/>
      <w:r>
        <w:rPr>
          <w:rFonts w:cs="Times New Roman"/>
          <w:sz w:val="20"/>
          <w:szCs w:val="20"/>
          <w:vertAlign w:val="subscript"/>
        </w:rPr>
        <w:t xml:space="preserve"> </w:t>
      </w:r>
      <w:r>
        <w:rPr>
          <w:rFonts w:cs="Times New Roman"/>
          <w:sz w:val="20"/>
          <w:szCs w:val="20"/>
        </w:rPr>
        <w:t xml:space="preserve">к «эталонным», рассчитывающихся на основе </w:t>
      </w:r>
      <w:r w:rsidRPr="00EA4849">
        <w:rPr>
          <w:rFonts w:cs="Times New Roman"/>
          <w:sz w:val="20"/>
          <w:szCs w:val="20"/>
        </w:rPr>
        <w:t>частот</w:t>
      </w:r>
      <w:r>
        <w:rPr>
          <w:rFonts w:cs="Times New Roman"/>
          <w:sz w:val="20"/>
          <w:szCs w:val="20"/>
        </w:rPr>
        <w:t xml:space="preserve">ы </w:t>
      </w:r>
      <w:r w:rsidRPr="00EA4849">
        <w:rPr>
          <w:rFonts w:cs="Times New Roman"/>
          <w:sz w:val="20"/>
          <w:szCs w:val="20"/>
        </w:rPr>
        <w:t>отказов</w:t>
      </w:r>
      <w:r>
        <w:rPr>
          <w:rFonts w:cs="Times New Roman"/>
          <w:sz w:val="20"/>
          <w:szCs w:val="20"/>
        </w:rPr>
        <w:t xml:space="preserve"> и интенсивности восстановлений, указа</w:t>
      </w:r>
      <w:r>
        <w:rPr>
          <w:rFonts w:cs="Times New Roman"/>
          <w:sz w:val="20"/>
          <w:szCs w:val="20"/>
        </w:rPr>
        <w:t>н</w:t>
      </w:r>
      <w:r>
        <w:rPr>
          <w:rFonts w:cs="Times New Roman"/>
          <w:sz w:val="20"/>
          <w:szCs w:val="20"/>
        </w:rPr>
        <w:t xml:space="preserve">ных в </w:t>
      </w:r>
      <w:r w:rsidRPr="00B10830">
        <w:rPr>
          <w:rFonts w:cs="Times New Roman"/>
          <w:sz w:val="20"/>
          <w:szCs w:val="20"/>
        </w:rPr>
        <w:t>[</w:t>
      </w:r>
      <w:r w:rsidR="00DA4381">
        <w:rPr>
          <w:rFonts w:cs="Times New Roman"/>
          <w:sz w:val="20"/>
          <w:szCs w:val="20"/>
        </w:rPr>
        <w:t>4</w:t>
      </w:r>
      <w:r w:rsidRPr="00B10830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 xml:space="preserve"> во многом удовлетворявших требования</w:t>
      </w:r>
      <w:r w:rsidR="006C754A">
        <w:rPr>
          <w:rFonts w:cs="Times New Roman"/>
          <w:sz w:val="20"/>
          <w:szCs w:val="20"/>
        </w:rPr>
        <w:t>м надежности</w:t>
      </w:r>
      <w:r>
        <w:rPr>
          <w:rFonts w:cs="Times New Roman"/>
          <w:sz w:val="20"/>
          <w:szCs w:val="20"/>
        </w:rPr>
        <w:t>. Д</w:t>
      </w:r>
      <w:r w:rsidRPr="00483234">
        <w:rPr>
          <w:rFonts w:cs="Times New Roman"/>
          <w:sz w:val="20"/>
          <w:szCs w:val="20"/>
        </w:rPr>
        <w:t xml:space="preserve">ля СК «эталонные» значения </w:t>
      </w:r>
      <w:proofErr w:type="gramStart"/>
      <w:r w:rsidRPr="00483234">
        <w:rPr>
          <w:rFonts w:cs="Times New Roman"/>
          <w:sz w:val="20"/>
          <w:szCs w:val="20"/>
        </w:rPr>
        <w:t>К</w:t>
      </w:r>
      <w:r w:rsidR="006A29F3">
        <w:rPr>
          <w:rFonts w:cs="Times New Roman"/>
          <w:sz w:val="20"/>
          <w:szCs w:val="20"/>
          <w:vertAlign w:val="subscript"/>
        </w:rPr>
        <w:t>Г</w:t>
      </w:r>
      <w:proofErr w:type="gramEnd"/>
      <w:r w:rsidRPr="00483234">
        <w:rPr>
          <w:rFonts w:cs="Times New Roman"/>
          <w:sz w:val="20"/>
          <w:szCs w:val="20"/>
        </w:rPr>
        <w:t xml:space="preserve">  по каждому классу будут своими</w:t>
      </w:r>
      <w:r>
        <w:rPr>
          <w:rFonts w:cs="Times New Roman"/>
          <w:sz w:val="20"/>
          <w:szCs w:val="20"/>
        </w:rPr>
        <w:t xml:space="preserve">. </w:t>
      </w:r>
      <w:r w:rsidRPr="00483234">
        <w:rPr>
          <w:rFonts w:cs="Times New Roman"/>
          <w:sz w:val="20"/>
          <w:szCs w:val="20"/>
        </w:rPr>
        <w:t xml:space="preserve"> </w:t>
      </w:r>
    </w:p>
    <w:p w:rsidR="00181F0D" w:rsidRDefault="00181F0D" w:rsidP="006C754A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Выявлено, что </w:t>
      </w:r>
      <w:r w:rsidRPr="00181F0D">
        <w:rPr>
          <w:rFonts w:cs="Times New Roman"/>
          <w:sz w:val="20"/>
          <w:szCs w:val="20"/>
        </w:rPr>
        <w:t xml:space="preserve"> рассчитанный на основе </w:t>
      </w:r>
      <w:r>
        <w:rPr>
          <w:rFonts w:cs="Times New Roman"/>
          <w:sz w:val="20"/>
          <w:szCs w:val="20"/>
        </w:rPr>
        <w:t xml:space="preserve">текущего и «эталонного» </w:t>
      </w:r>
      <w:r w:rsidR="006C754A" w:rsidRPr="00483234">
        <w:rPr>
          <w:rFonts w:cs="Times New Roman"/>
          <w:sz w:val="20"/>
          <w:szCs w:val="20"/>
        </w:rPr>
        <w:t>К</w:t>
      </w:r>
      <w:r w:rsidR="006C754A">
        <w:rPr>
          <w:rFonts w:cs="Times New Roman"/>
          <w:sz w:val="20"/>
          <w:szCs w:val="20"/>
          <w:vertAlign w:val="subscript"/>
        </w:rPr>
        <w:t>КЛ</w:t>
      </w:r>
      <w:r w:rsidR="006C754A" w:rsidRPr="005B0113">
        <w:rPr>
          <w:sz w:val="20"/>
          <w:szCs w:val="20"/>
        </w:rPr>
        <w:t xml:space="preserve"> </w:t>
      </w:r>
      <w:r w:rsidR="005B0113" w:rsidRPr="005B0113">
        <w:rPr>
          <w:sz w:val="20"/>
          <w:szCs w:val="20"/>
        </w:rPr>
        <w:t>коэффициент готовности</w:t>
      </w:r>
      <w:r w:rsidR="005B0113" w:rsidRPr="00181F0D">
        <w:rPr>
          <w:rFonts w:cs="Times New Roman"/>
          <w:sz w:val="20"/>
          <w:szCs w:val="20"/>
        </w:rPr>
        <w:t xml:space="preserve"> пролета</w:t>
      </w:r>
      <w:r w:rsidR="005B0113">
        <w:rPr>
          <w:rFonts w:cs="Times New Roman"/>
          <w:sz w:val="20"/>
          <w:szCs w:val="20"/>
        </w:rPr>
        <w:t xml:space="preserve"> </w:t>
      </w:r>
      <w:r w:rsidR="005B0113" w:rsidRPr="005B0113">
        <w:rPr>
          <w:position w:val="-14"/>
          <w:sz w:val="20"/>
          <w:szCs w:val="20"/>
        </w:rPr>
        <w:object w:dxaOrig="600" w:dyaOrig="360">
          <v:shape id="_x0000_i1026" type="#_x0000_t75" style="width:30pt;height:18pt" o:ole="">
            <v:imagedata r:id="rId9" o:title=""/>
          </v:shape>
          <o:OLEObject Type="Embed" ProgID="Equation.DSMT4" ShapeID="_x0000_i1026" DrawAspect="Content" ObjectID="_1484399328" r:id="rId10"/>
        </w:object>
      </w:r>
      <w:r w:rsidR="005B0113" w:rsidRPr="005B0113">
        <w:rPr>
          <w:sz w:val="20"/>
          <w:szCs w:val="20"/>
        </w:rPr>
        <w:t>=0,9999</w:t>
      </w:r>
      <w:r w:rsidR="005B0113" w:rsidRPr="00181F0D">
        <w:rPr>
          <w:rFonts w:cs="Times New Roman"/>
          <w:sz w:val="20"/>
          <w:szCs w:val="20"/>
        </w:rPr>
        <w:t xml:space="preserve">, </w:t>
      </w:r>
      <w:r w:rsidRPr="00181F0D">
        <w:rPr>
          <w:rFonts w:cs="Times New Roman"/>
          <w:sz w:val="20"/>
          <w:szCs w:val="20"/>
        </w:rPr>
        <w:t>в рассматрива</w:t>
      </w:r>
      <w:r w:rsidRPr="00181F0D">
        <w:rPr>
          <w:rFonts w:cs="Times New Roman"/>
          <w:sz w:val="20"/>
          <w:szCs w:val="20"/>
        </w:rPr>
        <w:t>е</w:t>
      </w:r>
      <w:r w:rsidRPr="00181F0D">
        <w:rPr>
          <w:rFonts w:cs="Times New Roman"/>
          <w:sz w:val="20"/>
          <w:szCs w:val="20"/>
        </w:rPr>
        <w:t xml:space="preserve">мых классах напряжения. </w:t>
      </w:r>
      <w:r>
        <w:rPr>
          <w:rFonts w:cs="Times New Roman"/>
          <w:sz w:val="20"/>
          <w:szCs w:val="20"/>
        </w:rPr>
        <w:t xml:space="preserve"> </w:t>
      </w:r>
      <w:r w:rsidR="005B0113">
        <w:rPr>
          <w:rFonts w:cs="Times New Roman"/>
          <w:sz w:val="20"/>
          <w:szCs w:val="20"/>
        </w:rPr>
        <w:t>В</w:t>
      </w:r>
      <w:r>
        <w:rPr>
          <w:rFonts w:cs="Times New Roman"/>
          <w:sz w:val="20"/>
          <w:szCs w:val="20"/>
        </w:rPr>
        <w:t xml:space="preserve">ыдвинута гипотеза о зависимости </w:t>
      </w:r>
      <w:r w:rsidRPr="00483234">
        <w:rPr>
          <w:rFonts w:cs="Times New Roman"/>
          <w:sz w:val="20"/>
          <w:szCs w:val="20"/>
        </w:rPr>
        <w:t>К</w:t>
      </w:r>
      <w:r w:rsidRPr="00483234">
        <w:rPr>
          <w:rFonts w:cs="Times New Roman"/>
          <w:sz w:val="20"/>
          <w:szCs w:val="20"/>
          <w:vertAlign w:val="subscript"/>
        </w:rPr>
        <w:t>Г</w:t>
      </w:r>
      <w:r>
        <w:rPr>
          <w:rFonts w:cs="Times New Roman"/>
          <w:sz w:val="20"/>
          <w:szCs w:val="20"/>
        </w:rPr>
        <w:t xml:space="preserve"> сети главным образо</w:t>
      </w:r>
      <w:r w:rsidR="00015BAC">
        <w:rPr>
          <w:rFonts w:cs="Times New Roman"/>
          <w:sz w:val="20"/>
          <w:szCs w:val="20"/>
        </w:rPr>
        <w:t>м</w:t>
      </w:r>
      <w:r>
        <w:rPr>
          <w:rFonts w:cs="Times New Roman"/>
          <w:sz w:val="20"/>
          <w:szCs w:val="20"/>
        </w:rPr>
        <w:t xml:space="preserve"> от </w:t>
      </w:r>
      <w:r w:rsidR="005B0113">
        <w:rPr>
          <w:rFonts w:cs="Times New Roman"/>
          <w:sz w:val="20"/>
          <w:szCs w:val="20"/>
        </w:rPr>
        <w:t xml:space="preserve">суммарной протяженности </w:t>
      </w:r>
      <w:proofErr w:type="gramStart"/>
      <w:r w:rsidR="005B0113">
        <w:rPr>
          <w:rFonts w:cs="Times New Roman"/>
          <w:sz w:val="20"/>
          <w:szCs w:val="20"/>
        </w:rPr>
        <w:t>ВЛ</w:t>
      </w:r>
      <w:proofErr w:type="gramEnd"/>
      <w:r w:rsidR="005B0113">
        <w:rPr>
          <w:rFonts w:cs="Times New Roman"/>
          <w:sz w:val="20"/>
          <w:szCs w:val="20"/>
        </w:rPr>
        <w:t xml:space="preserve"> (</w:t>
      </w:r>
      <w:r w:rsidR="005B0113">
        <w:rPr>
          <w:rFonts w:cs="Times New Roman"/>
          <w:sz w:val="20"/>
          <w:szCs w:val="20"/>
          <w:lang w:val="en-US"/>
        </w:rPr>
        <w:t>n</w:t>
      </w:r>
      <w:r w:rsidR="005B0113">
        <w:rPr>
          <w:rFonts w:cs="Times New Roman"/>
          <w:sz w:val="20"/>
          <w:szCs w:val="20"/>
        </w:rPr>
        <w:t>)</w:t>
      </w:r>
      <w:r w:rsidR="00DA4381">
        <w:rPr>
          <w:rFonts w:cs="Times New Roman"/>
          <w:sz w:val="20"/>
          <w:szCs w:val="20"/>
        </w:rPr>
        <w:t xml:space="preserve">, </w:t>
      </w:r>
    </w:p>
    <w:p w:rsidR="00181F0D" w:rsidRPr="00181F0D" w:rsidRDefault="00181F0D" w:rsidP="0018234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20"/>
          <w:szCs w:val="20"/>
        </w:rPr>
      </w:pPr>
      <w:r w:rsidRPr="00181F0D">
        <w:rPr>
          <w:rFonts w:cs="Times New Roman"/>
          <w:sz w:val="20"/>
          <w:szCs w:val="20"/>
        </w:rPr>
        <w:object w:dxaOrig="1980" w:dyaOrig="360">
          <v:shape id="_x0000_i1027" type="#_x0000_t75" style="width:99pt;height:18pt" o:ole="">
            <v:imagedata r:id="rId11" o:title=""/>
          </v:shape>
          <o:OLEObject Type="Embed" ProgID="Equation.DSMT4" ShapeID="_x0000_i1027" DrawAspect="Content" ObjectID="_1484399329" r:id="rId12"/>
        </w:object>
      </w:r>
    </w:p>
    <w:p w:rsidR="005B0113" w:rsidRDefault="00181F0D" w:rsidP="00182347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sz w:val="20"/>
          <w:szCs w:val="20"/>
        </w:rPr>
      </w:pPr>
      <w:r w:rsidRPr="00181F0D">
        <w:rPr>
          <w:rFonts w:cs="Times New Roman"/>
          <w:sz w:val="20"/>
          <w:szCs w:val="20"/>
        </w:rPr>
        <w:t xml:space="preserve">где </w:t>
      </w:r>
      <w:r>
        <w:rPr>
          <w:rFonts w:cs="Times New Roman"/>
          <w:sz w:val="20"/>
          <w:szCs w:val="20"/>
        </w:rPr>
        <w:t xml:space="preserve"> </w:t>
      </w:r>
      <w:r w:rsidRPr="00181F0D">
        <w:rPr>
          <w:rFonts w:cs="Times New Roman"/>
          <w:sz w:val="20"/>
          <w:szCs w:val="20"/>
        </w:rPr>
        <w:object w:dxaOrig="220" w:dyaOrig="220">
          <v:shape id="_x0000_i1028" type="#_x0000_t75" style="width:10.8pt;height:10.8pt" o:ole="">
            <v:imagedata r:id="rId13" o:title=""/>
          </v:shape>
          <o:OLEObject Type="Embed" ProgID="Equation.DSMT4" ShapeID="_x0000_i1028" DrawAspect="Content" ObjectID="_1484399330" r:id="rId14"/>
        </w:object>
      </w:r>
      <w:r w:rsidRPr="00181F0D">
        <w:rPr>
          <w:rFonts w:cs="Times New Roman"/>
          <w:sz w:val="20"/>
          <w:szCs w:val="20"/>
        </w:rPr>
        <w:t>- расчётный коэффициент</w:t>
      </w:r>
      <w:r w:rsidR="005B0113">
        <w:rPr>
          <w:rFonts w:cs="Times New Roman"/>
          <w:sz w:val="20"/>
          <w:szCs w:val="20"/>
        </w:rPr>
        <w:t>.</w:t>
      </w:r>
    </w:p>
    <w:p w:rsidR="00181F0D" w:rsidRPr="00181F0D" w:rsidRDefault="006A29F3" w:rsidP="00182347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</w:t>
      </w:r>
      <w:r w:rsidR="00181F0D" w:rsidRPr="00181F0D">
        <w:rPr>
          <w:rFonts w:cs="Times New Roman"/>
          <w:sz w:val="20"/>
          <w:szCs w:val="20"/>
        </w:rPr>
        <w:t xml:space="preserve"> помощью методов регрессионного анализа, получено семейство кривых, для определения коэффициента α, в зависимости от показат</w:t>
      </w:r>
      <w:r w:rsidR="00181F0D" w:rsidRPr="00181F0D">
        <w:rPr>
          <w:rFonts w:cs="Times New Roman"/>
          <w:sz w:val="20"/>
          <w:szCs w:val="20"/>
        </w:rPr>
        <w:t>е</w:t>
      </w:r>
      <w:r w:rsidR="00181F0D" w:rsidRPr="00181F0D">
        <w:rPr>
          <w:rFonts w:cs="Times New Roman"/>
          <w:sz w:val="20"/>
          <w:szCs w:val="20"/>
        </w:rPr>
        <w:t>лей безотказности и ремонтопригодности про</w:t>
      </w:r>
      <w:r>
        <w:rPr>
          <w:rFonts w:cs="Times New Roman"/>
          <w:sz w:val="20"/>
          <w:szCs w:val="20"/>
        </w:rPr>
        <w:t xml:space="preserve">лета (рис.1). </w:t>
      </w:r>
      <w:r w:rsidR="00181F0D" w:rsidRPr="00181F0D">
        <w:rPr>
          <w:rFonts w:cs="Times New Roman"/>
          <w:sz w:val="20"/>
          <w:szCs w:val="20"/>
        </w:rPr>
        <w:t>В совоку</w:t>
      </w:r>
      <w:r w:rsidR="00181F0D" w:rsidRPr="00181F0D">
        <w:rPr>
          <w:rFonts w:cs="Times New Roman"/>
          <w:sz w:val="20"/>
          <w:szCs w:val="20"/>
        </w:rPr>
        <w:t>п</w:t>
      </w:r>
      <w:r w:rsidR="00181F0D" w:rsidRPr="00181F0D">
        <w:rPr>
          <w:rFonts w:cs="Times New Roman"/>
          <w:sz w:val="20"/>
          <w:szCs w:val="20"/>
        </w:rPr>
        <w:lastRenderedPageBreak/>
        <w:t xml:space="preserve">ности  с известной информацией о суммарной протяженности </w:t>
      </w:r>
      <w:proofErr w:type="gramStart"/>
      <w:r w:rsidR="00181F0D" w:rsidRPr="00181F0D">
        <w:rPr>
          <w:rFonts w:cs="Times New Roman"/>
          <w:sz w:val="20"/>
          <w:szCs w:val="20"/>
        </w:rPr>
        <w:t>ВЛ</w:t>
      </w:r>
      <w:proofErr w:type="gramEnd"/>
      <w:r w:rsidR="00181F0D" w:rsidRPr="00181F0D">
        <w:rPr>
          <w:rFonts w:cs="Times New Roman"/>
          <w:sz w:val="20"/>
          <w:szCs w:val="20"/>
        </w:rPr>
        <w:t xml:space="preserve"> по классу напряжения, можно построить зависимости К</w:t>
      </w:r>
      <w:r>
        <w:rPr>
          <w:rFonts w:cs="Times New Roman"/>
          <w:sz w:val="20"/>
          <w:szCs w:val="20"/>
          <w:vertAlign w:val="subscript"/>
        </w:rPr>
        <w:t>КЛ</w:t>
      </w:r>
      <w:r w:rsidR="00181F0D" w:rsidRPr="00181F0D">
        <w:rPr>
          <w:rFonts w:cs="Times New Roman"/>
          <w:sz w:val="20"/>
          <w:szCs w:val="20"/>
        </w:rPr>
        <w:t xml:space="preserve"> для различных условий</w:t>
      </w:r>
      <w:r w:rsidR="00CA392F">
        <w:rPr>
          <w:rFonts w:cs="Times New Roman"/>
          <w:sz w:val="20"/>
          <w:szCs w:val="20"/>
        </w:rPr>
        <w:t xml:space="preserve"> (рис.2)</w:t>
      </w:r>
      <w:r>
        <w:rPr>
          <w:rFonts w:cs="Times New Roman"/>
          <w:sz w:val="20"/>
          <w:szCs w:val="20"/>
        </w:rPr>
        <w:t>, в т</w:t>
      </w:r>
      <w:r w:rsidR="00182347">
        <w:rPr>
          <w:rFonts w:cs="Times New Roman"/>
          <w:sz w:val="20"/>
          <w:szCs w:val="20"/>
        </w:rPr>
        <w:t xml:space="preserve">. ч. </w:t>
      </w:r>
      <w:r>
        <w:rPr>
          <w:rFonts w:cs="Times New Roman"/>
          <w:sz w:val="20"/>
          <w:szCs w:val="20"/>
        </w:rPr>
        <w:t>для моделирования влияния мероприятий, направленных на повышение надежности</w:t>
      </w:r>
      <w:r w:rsidR="000D78B9">
        <w:rPr>
          <w:rFonts w:cs="Times New Roman"/>
          <w:sz w:val="20"/>
          <w:szCs w:val="20"/>
        </w:rPr>
        <w:t>, влияние которых может быть рассчитано по предложенной</w:t>
      </w:r>
      <w:r w:rsidR="000D78B9" w:rsidRPr="000D78B9">
        <w:rPr>
          <w:rFonts w:cs="Times New Roman"/>
          <w:sz w:val="20"/>
          <w:szCs w:val="20"/>
        </w:rPr>
        <w:t xml:space="preserve"> </w:t>
      </w:r>
      <w:r w:rsidR="000D78B9">
        <w:rPr>
          <w:rFonts w:cs="Times New Roman"/>
          <w:sz w:val="20"/>
          <w:szCs w:val="20"/>
        </w:rPr>
        <w:t xml:space="preserve">в </w:t>
      </w:r>
      <w:r w:rsidR="000D78B9" w:rsidRPr="000D78B9">
        <w:rPr>
          <w:rFonts w:cs="Times New Roman"/>
          <w:sz w:val="20"/>
          <w:szCs w:val="20"/>
        </w:rPr>
        <w:t>[3]</w:t>
      </w:r>
      <w:r w:rsidR="000D78B9">
        <w:rPr>
          <w:rFonts w:cs="Times New Roman"/>
          <w:sz w:val="20"/>
          <w:szCs w:val="20"/>
        </w:rPr>
        <w:t xml:space="preserve"> модели</w:t>
      </w:r>
      <w:r>
        <w:rPr>
          <w:rFonts w:cs="Times New Roman"/>
          <w:sz w:val="20"/>
          <w:szCs w:val="20"/>
        </w:rPr>
        <w:t xml:space="preserve">. </w:t>
      </w:r>
    </w:p>
    <w:p w:rsidR="00CA392F" w:rsidRDefault="00CA392F" w:rsidP="00182347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718560" cy="1211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12353" t="57168" r="53529" b="6579"/>
                    <a:stretch/>
                  </pic:blipFill>
                  <pic:spPr bwMode="auto">
                    <a:xfrm>
                      <a:off x="0" y="0"/>
                      <a:ext cx="3720992" cy="1212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92F" w:rsidRDefault="00CA392F" w:rsidP="00182347">
      <w:pPr>
        <w:autoSpaceDE w:val="0"/>
        <w:autoSpaceDN w:val="0"/>
        <w:adjustRightInd w:val="0"/>
        <w:spacing w:after="0" w:line="240" w:lineRule="auto"/>
        <w:ind w:firstLine="284"/>
        <w:jc w:val="left"/>
        <w:rPr>
          <w:rFonts w:cs="Times New Roman"/>
          <w:sz w:val="16"/>
          <w:szCs w:val="16"/>
        </w:rPr>
      </w:pPr>
      <w:r w:rsidRPr="006A29F3">
        <w:rPr>
          <w:rFonts w:cs="Times New Roman"/>
          <w:sz w:val="16"/>
          <w:szCs w:val="16"/>
        </w:rPr>
        <w:t xml:space="preserve">Рис. </w:t>
      </w:r>
      <w:r>
        <w:rPr>
          <w:rFonts w:cs="Times New Roman"/>
          <w:sz w:val="16"/>
          <w:szCs w:val="16"/>
        </w:rPr>
        <w:t>1</w:t>
      </w:r>
      <w:r w:rsidRPr="006A29F3">
        <w:rPr>
          <w:rFonts w:cs="Times New Roman"/>
          <w:sz w:val="16"/>
          <w:szCs w:val="16"/>
        </w:rPr>
        <w:t xml:space="preserve"> –</w:t>
      </w:r>
      <w:r>
        <w:rPr>
          <w:rFonts w:cs="Times New Roman"/>
          <w:sz w:val="16"/>
          <w:szCs w:val="16"/>
        </w:rPr>
        <w:t>Семейство кривых для определения коэффициента</w:t>
      </w:r>
      <w:r w:rsidRPr="00CA392F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α</w:t>
      </w:r>
    </w:p>
    <w:p w:rsidR="00181F0D" w:rsidRPr="00181F0D" w:rsidRDefault="006A29F3" w:rsidP="00182347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718560" cy="10122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54902" t="43023" r="22549" b="43529"/>
                    <a:stretch/>
                  </pic:blipFill>
                  <pic:spPr bwMode="auto">
                    <a:xfrm>
                      <a:off x="0" y="0"/>
                      <a:ext cx="3720991" cy="1012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F0D" w:rsidRPr="006A29F3" w:rsidRDefault="00181F0D" w:rsidP="00182347">
      <w:pPr>
        <w:autoSpaceDE w:val="0"/>
        <w:autoSpaceDN w:val="0"/>
        <w:adjustRightInd w:val="0"/>
        <w:spacing w:after="0" w:line="240" w:lineRule="auto"/>
        <w:ind w:firstLine="284"/>
        <w:jc w:val="left"/>
        <w:rPr>
          <w:rFonts w:cs="Times New Roman"/>
          <w:sz w:val="16"/>
          <w:szCs w:val="16"/>
        </w:rPr>
      </w:pPr>
      <w:r w:rsidRPr="006A29F3">
        <w:rPr>
          <w:rFonts w:cs="Times New Roman"/>
          <w:sz w:val="16"/>
          <w:szCs w:val="16"/>
        </w:rPr>
        <w:t xml:space="preserve">Рис. </w:t>
      </w:r>
      <w:r w:rsidR="00CA392F">
        <w:rPr>
          <w:rFonts w:cs="Times New Roman"/>
          <w:sz w:val="16"/>
          <w:szCs w:val="16"/>
        </w:rPr>
        <w:t>2</w:t>
      </w:r>
      <w:r w:rsidRPr="006A29F3">
        <w:rPr>
          <w:rFonts w:cs="Times New Roman"/>
          <w:sz w:val="16"/>
          <w:szCs w:val="16"/>
        </w:rPr>
        <w:t xml:space="preserve"> –Зависимостью Ккл от суммарной протяженности </w:t>
      </w:r>
      <w:proofErr w:type="gramStart"/>
      <w:r w:rsidRPr="006A29F3">
        <w:rPr>
          <w:rFonts w:cs="Times New Roman"/>
          <w:sz w:val="16"/>
          <w:szCs w:val="16"/>
        </w:rPr>
        <w:t>ВЛ</w:t>
      </w:r>
      <w:proofErr w:type="gramEnd"/>
    </w:p>
    <w:p w:rsidR="00181F0D" w:rsidRPr="00181F0D" w:rsidRDefault="006C754A" w:rsidP="00182347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Данная </w:t>
      </w:r>
      <w:r w:rsidR="00125109">
        <w:rPr>
          <w:rFonts w:cs="Times New Roman"/>
          <w:sz w:val="20"/>
          <w:szCs w:val="20"/>
        </w:rPr>
        <w:t>методика</w:t>
      </w:r>
      <w:r w:rsidR="00181F0D" w:rsidRPr="00181F0D">
        <w:rPr>
          <w:rFonts w:cs="Times New Roman"/>
          <w:sz w:val="20"/>
          <w:szCs w:val="20"/>
        </w:rPr>
        <w:t xml:space="preserve"> позволя</w:t>
      </w:r>
      <w:r w:rsidR="00125109">
        <w:rPr>
          <w:rFonts w:cs="Times New Roman"/>
          <w:sz w:val="20"/>
          <w:szCs w:val="20"/>
        </w:rPr>
        <w:t>е</w:t>
      </w:r>
      <w:r w:rsidR="00181F0D" w:rsidRPr="00181F0D">
        <w:rPr>
          <w:rFonts w:cs="Times New Roman"/>
          <w:sz w:val="20"/>
          <w:szCs w:val="20"/>
        </w:rPr>
        <w:t>т наглядно и просто определ</w:t>
      </w:r>
      <w:r>
        <w:rPr>
          <w:rFonts w:cs="Times New Roman"/>
          <w:sz w:val="20"/>
          <w:szCs w:val="20"/>
        </w:rPr>
        <w:t>я</w:t>
      </w:r>
      <w:r w:rsidR="00181F0D" w:rsidRPr="00181F0D">
        <w:rPr>
          <w:rFonts w:cs="Times New Roman"/>
          <w:sz w:val="20"/>
          <w:szCs w:val="20"/>
        </w:rPr>
        <w:t>ть</w:t>
      </w:r>
      <w:r w:rsidR="005B0113" w:rsidRPr="005B0113">
        <w:rPr>
          <w:rFonts w:cs="Times New Roman"/>
          <w:sz w:val="20"/>
          <w:szCs w:val="20"/>
        </w:rPr>
        <w:t xml:space="preserve"> </w:t>
      </w:r>
      <w:r w:rsidR="00181F0D" w:rsidRPr="00181F0D">
        <w:rPr>
          <w:rFonts w:cs="Times New Roman"/>
          <w:sz w:val="20"/>
          <w:szCs w:val="20"/>
        </w:rPr>
        <w:t>наскол</w:t>
      </w:r>
      <w:r w:rsidR="00181F0D" w:rsidRPr="00181F0D">
        <w:rPr>
          <w:rFonts w:cs="Times New Roman"/>
          <w:sz w:val="20"/>
          <w:szCs w:val="20"/>
        </w:rPr>
        <w:t>ь</w:t>
      </w:r>
      <w:r w:rsidR="00181F0D" w:rsidRPr="00181F0D">
        <w:rPr>
          <w:rFonts w:cs="Times New Roman"/>
          <w:sz w:val="20"/>
          <w:szCs w:val="20"/>
        </w:rPr>
        <w:t>ко «над</w:t>
      </w:r>
      <w:r w:rsidR="005B0113">
        <w:rPr>
          <w:rFonts w:cs="Times New Roman"/>
          <w:sz w:val="20"/>
          <w:szCs w:val="20"/>
        </w:rPr>
        <w:t>ежно и эффективно» работа</w:t>
      </w:r>
      <w:r>
        <w:rPr>
          <w:rFonts w:cs="Times New Roman"/>
          <w:sz w:val="20"/>
          <w:szCs w:val="20"/>
        </w:rPr>
        <w:t>ю</w:t>
      </w:r>
      <w:r w:rsidR="005B0113">
        <w:rPr>
          <w:rFonts w:cs="Times New Roman"/>
          <w:sz w:val="20"/>
          <w:szCs w:val="20"/>
        </w:rPr>
        <w:t>т сет</w:t>
      </w:r>
      <w:r>
        <w:rPr>
          <w:rFonts w:cs="Times New Roman"/>
          <w:sz w:val="20"/>
          <w:szCs w:val="20"/>
        </w:rPr>
        <w:t>и  компании;</w:t>
      </w:r>
      <w:r w:rsidR="005B0113">
        <w:rPr>
          <w:rFonts w:cs="Times New Roman"/>
          <w:sz w:val="20"/>
          <w:szCs w:val="20"/>
        </w:rPr>
        <w:t xml:space="preserve"> сравнивать </w:t>
      </w:r>
      <w:r>
        <w:rPr>
          <w:rFonts w:cs="Times New Roman"/>
          <w:sz w:val="20"/>
          <w:szCs w:val="20"/>
        </w:rPr>
        <w:t>СК</w:t>
      </w:r>
      <w:r w:rsidR="000D2117">
        <w:rPr>
          <w:rFonts w:cs="Times New Roman"/>
          <w:sz w:val="20"/>
          <w:szCs w:val="20"/>
        </w:rPr>
        <w:t xml:space="preserve"> между собой</w:t>
      </w:r>
      <w:r w:rsidR="00181F0D" w:rsidRPr="00181F0D">
        <w:rPr>
          <w:rFonts w:cs="Times New Roman"/>
          <w:sz w:val="20"/>
          <w:szCs w:val="20"/>
        </w:rPr>
        <w:t>;</w:t>
      </w:r>
      <w:r w:rsidR="005B0113" w:rsidRPr="005B011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выявлять величину </w:t>
      </w:r>
      <w:r w:rsidR="00181F0D" w:rsidRPr="00181F0D">
        <w:rPr>
          <w:rFonts w:cs="Times New Roman"/>
          <w:sz w:val="20"/>
          <w:szCs w:val="20"/>
        </w:rPr>
        <w:t>эффект</w:t>
      </w:r>
      <w:r>
        <w:rPr>
          <w:rFonts w:cs="Times New Roman"/>
          <w:sz w:val="20"/>
          <w:szCs w:val="20"/>
        </w:rPr>
        <w:t xml:space="preserve">а, извлекаемого </w:t>
      </w:r>
      <w:r w:rsidR="00181F0D" w:rsidRPr="00181F0D">
        <w:rPr>
          <w:rFonts w:cs="Times New Roman"/>
          <w:sz w:val="20"/>
          <w:szCs w:val="20"/>
        </w:rPr>
        <w:t>при опред</w:t>
      </w:r>
      <w:r w:rsidR="00181F0D" w:rsidRPr="00181F0D">
        <w:rPr>
          <w:rFonts w:cs="Times New Roman"/>
          <w:sz w:val="20"/>
          <w:szCs w:val="20"/>
        </w:rPr>
        <w:t>е</w:t>
      </w:r>
      <w:r w:rsidR="00181F0D" w:rsidRPr="00181F0D">
        <w:rPr>
          <w:rFonts w:cs="Times New Roman"/>
          <w:sz w:val="20"/>
          <w:szCs w:val="20"/>
        </w:rPr>
        <w:t>ленном объеме реконструкции;</w:t>
      </w:r>
      <w:r w:rsidR="00125109">
        <w:rPr>
          <w:rFonts w:cs="Times New Roman"/>
          <w:sz w:val="20"/>
          <w:szCs w:val="20"/>
        </w:rPr>
        <w:t xml:space="preserve"> </w:t>
      </w:r>
      <w:r w:rsidR="00181F0D" w:rsidRPr="00181F0D">
        <w:rPr>
          <w:rFonts w:cs="Times New Roman"/>
          <w:sz w:val="20"/>
          <w:szCs w:val="20"/>
        </w:rPr>
        <w:t>при сравнении графиков различных сетей, можно определить, где эффективность от тех или иных мер</w:t>
      </w:r>
      <w:r w:rsidR="00181F0D" w:rsidRPr="00181F0D">
        <w:rPr>
          <w:rFonts w:cs="Times New Roman"/>
          <w:sz w:val="20"/>
          <w:szCs w:val="20"/>
        </w:rPr>
        <w:t>о</w:t>
      </w:r>
      <w:r w:rsidR="00181F0D" w:rsidRPr="00181F0D">
        <w:rPr>
          <w:rFonts w:cs="Times New Roman"/>
          <w:sz w:val="20"/>
          <w:szCs w:val="20"/>
        </w:rPr>
        <w:t>приятий, направленных на повышение надежности будет наибольшей.</w:t>
      </w:r>
    </w:p>
    <w:p w:rsidR="00181F0D" w:rsidRPr="00181F0D" w:rsidRDefault="00181F0D" w:rsidP="00181F0D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sz w:val="20"/>
          <w:szCs w:val="20"/>
        </w:rPr>
      </w:pPr>
    </w:p>
    <w:p w:rsidR="00CB7B92" w:rsidRDefault="00CB7B92" w:rsidP="0018234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r w:rsidRPr="00CB7B92">
        <w:rPr>
          <w:rFonts w:cs="Times New Roman"/>
          <w:b/>
          <w:sz w:val="16"/>
          <w:szCs w:val="16"/>
        </w:rPr>
        <w:t>Библиографический список</w:t>
      </w:r>
    </w:p>
    <w:p w:rsidR="00182347" w:rsidRPr="00182347" w:rsidRDefault="00182347" w:rsidP="00182347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16"/>
          <w:szCs w:val="16"/>
        </w:rPr>
      </w:pPr>
      <w:r w:rsidRPr="00182347">
        <w:rPr>
          <w:rFonts w:cs="Times New Roman"/>
          <w:sz w:val="16"/>
          <w:szCs w:val="16"/>
        </w:rPr>
        <w:t>Положение об определении применяемых при установлении долгосрочных т</w:t>
      </w:r>
      <w:r w:rsidRPr="00182347">
        <w:rPr>
          <w:rFonts w:cs="Times New Roman"/>
          <w:sz w:val="16"/>
          <w:szCs w:val="16"/>
        </w:rPr>
        <w:t>а</w:t>
      </w:r>
      <w:r w:rsidRPr="00182347">
        <w:rPr>
          <w:rFonts w:cs="Times New Roman"/>
          <w:sz w:val="16"/>
          <w:szCs w:val="16"/>
        </w:rPr>
        <w:t>рифов показателей надежности и качества поставляемых товаров и оказыва</w:t>
      </w:r>
      <w:r w:rsidRPr="00182347">
        <w:rPr>
          <w:rFonts w:cs="Times New Roman"/>
          <w:sz w:val="16"/>
          <w:szCs w:val="16"/>
        </w:rPr>
        <w:t>е</w:t>
      </w:r>
      <w:r w:rsidRPr="00182347">
        <w:rPr>
          <w:rFonts w:cs="Times New Roman"/>
          <w:sz w:val="16"/>
          <w:szCs w:val="16"/>
        </w:rPr>
        <w:t xml:space="preserve">мых услуг, утвержденное Постановлением Правительства РФ от 31 декабря 2009 г. N 1220. </w:t>
      </w:r>
    </w:p>
    <w:p w:rsidR="00182347" w:rsidRPr="00182347" w:rsidRDefault="00182347" w:rsidP="00182347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16"/>
          <w:szCs w:val="16"/>
        </w:rPr>
      </w:pPr>
      <w:r w:rsidRPr="00182347">
        <w:rPr>
          <w:rFonts w:cs="Times New Roman"/>
          <w:sz w:val="16"/>
          <w:szCs w:val="16"/>
        </w:rPr>
        <w:t>Методические указания по расчету и применению понижающих (повыша</w:t>
      </w:r>
      <w:r w:rsidRPr="00182347">
        <w:rPr>
          <w:rFonts w:cs="Times New Roman"/>
          <w:sz w:val="16"/>
          <w:szCs w:val="16"/>
        </w:rPr>
        <w:t>ю</w:t>
      </w:r>
      <w:r w:rsidRPr="00182347">
        <w:rPr>
          <w:rFonts w:cs="Times New Roman"/>
          <w:sz w:val="16"/>
          <w:szCs w:val="16"/>
        </w:rPr>
        <w:t>щих) коэффициентов, позволяющих обеспечить соответствие уровня тарифов, установленных для организаций, осуществляющих регулируемую деятел</w:t>
      </w:r>
      <w:r w:rsidRPr="00182347">
        <w:rPr>
          <w:rFonts w:cs="Times New Roman"/>
          <w:sz w:val="16"/>
          <w:szCs w:val="16"/>
        </w:rPr>
        <w:t>ь</w:t>
      </w:r>
      <w:r w:rsidRPr="00182347">
        <w:rPr>
          <w:rFonts w:cs="Times New Roman"/>
          <w:sz w:val="16"/>
          <w:szCs w:val="16"/>
        </w:rPr>
        <w:t xml:space="preserve">ность, уровню надежности и качества поставляемых товаров и оказываемых услуг, утвержденные приказом ФСТ от 26 октября 2010 г. N 254-э/1. </w:t>
      </w:r>
    </w:p>
    <w:p w:rsidR="00CB7B92" w:rsidRDefault="00182347" w:rsidP="00182347">
      <w:pPr>
        <w:pStyle w:val="a3"/>
        <w:numPr>
          <w:ilvl w:val="0"/>
          <w:numId w:val="1"/>
        </w:numPr>
        <w:spacing w:line="240" w:lineRule="auto"/>
        <w:jc w:val="left"/>
        <w:rPr>
          <w:rFonts w:cs="Times New Roman"/>
          <w:sz w:val="16"/>
          <w:szCs w:val="16"/>
        </w:rPr>
      </w:pPr>
      <w:r w:rsidRPr="00BB5129">
        <w:rPr>
          <w:rFonts w:cs="Times New Roman"/>
          <w:sz w:val="16"/>
          <w:szCs w:val="16"/>
        </w:rPr>
        <w:t>Бык Ф. Л., Казакова Л.С. Влияние изолирующей композитной траверсы на к</w:t>
      </w:r>
      <w:r w:rsidRPr="00BB5129">
        <w:rPr>
          <w:rFonts w:cs="Times New Roman"/>
          <w:sz w:val="16"/>
          <w:szCs w:val="16"/>
        </w:rPr>
        <w:t>о</w:t>
      </w:r>
      <w:r w:rsidRPr="00BB5129">
        <w:rPr>
          <w:rFonts w:cs="Times New Roman"/>
          <w:sz w:val="16"/>
          <w:szCs w:val="16"/>
        </w:rPr>
        <w:t>эффициент технической готовности сети//Электроэнергетика глазами молод</w:t>
      </w:r>
      <w:r w:rsidRPr="00BB5129">
        <w:rPr>
          <w:rFonts w:cs="Times New Roman"/>
          <w:sz w:val="16"/>
          <w:szCs w:val="16"/>
        </w:rPr>
        <w:t>е</w:t>
      </w:r>
      <w:r w:rsidRPr="00BB5129">
        <w:rPr>
          <w:rFonts w:cs="Times New Roman"/>
          <w:sz w:val="16"/>
          <w:szCs w:val="16"/>
        </w:rPr>
        <w:t>жи</w:t>
      </w:r>
      <w:proofErr w:type="gramStart"/>
      <w:r w:rsidRPr="00BB5129">
        <w:rPr>
          <w:rFonts w:cs="Times New Roman"/>
          <w:sz w:val="16"/>
          <w:szCs w:val="16"/>
        </w:rPr>
        <w:t xml:space="preserve"> :</w:t>
      </w:r>
      <w:proofErr w:type="gramEnd"/>
      <w:r w:rsidRPr="00BB5129">
        <w:rPr>
          <w:rFonts w:cs="Times New Roman"/>
          <w:sz w:val="16"/>
          <w:szCs w:val="16"/>
        </w:rPr>
        <w:t xml:space="preserve"> 5 </w:t>
      </w:r>
      <w:proofErr w:type="spellStart"/>
      <w:r w:rsidRPr="00BB5129">
        <w:rPr>
          <w:rFonts w:cs="Times New Roman"/>
          <w:sz w:val="16"/>
          <w:szCs w:val="16"/>
        </w:rPr>
        <w:t>междунар</w:t>
      </w:r>
      <w:proofErr w:type="spellEnd"/>
      <w:r w:rsidRPr="00BB5129">
        <w:rPr>
          <w:rFonts w:cs="Times New Roman"/>
          <w:sz w:val="16"/>
          <w:szCs w:val="16"/>
        </w:rPr>
        <w:t xml:space="preserve">. науч.-техн. </w:t>
      </w:r>
      <w:proofErr w:type="spellStart"/>
      <w:r w:rsidRPr="00BB5129">
        <w:rPr>
          <w:rFonts w:cs="Times New Roman"/>
          <w:sz w:val="16"/>
          <w:szCs w:val="16"/>
        </w:rPr>
        <w:t>конф</w:t>
      </w:r>
      <w:proofErr w:type="spellEnd"/>
      <w:r w:rsidRPr="00BB5129">
        <w:rPr>
          <w:rFonts w:cs="Times New Roman"/>
          <w:sz w:val="16"/>
          <w:szCs w:val="16"/>
        </w:rPr>
        <w:t xml:space="preserve">., Томск 10-14 </w:t>
      </w:r>
      <w:proofErr w:type="spellStart"/>
      <w:r w:rsidRPr="00BB5129">
        <w:rPr>
          <w:rFonts w:cs="Times New Roman"/>
          <w:sz w:val="16"/>
          <w:szCs w:val="16"/>
        </w:rPr>
        <w:t>нояб</w:t>
      </w:r>
      <w:proofErr w:type="spellEnd"/>
      <w:r w:rsidRPr="00BB5129">
        <w:rPr>
          <w:rFonts w:cs="Times New Roman"/>
          <w:sz w:val="16"/>
          <w:szCs w:val="16"/>
        </w:rPr>
        <w:t>. 2014 г.: науч. тр.- Томск.2014.</w:t>
      </w:r>
      <w:r w:rsidR="00BB5129">
        <w:rPr>
          <w:rFonts w:cs="Times New Roman"/>
          <w:sz w:val="16"/>
          <w:szCs w:val="16"/>
        </w:rPr>
        <w:t xml:space="preserve"> - Т. 2. - С.210-214. - 70 экз.</w:t>
      </w:r>
    </w:p>
    <w:p w:rsidR="00DA4381" w:rsidRPr="00BB5129" w:rsidRDefault="00DA4381" w:rsidP="00182347">
      <w:pPr>
        <w:pStyle w:val="a3"/>
        <w:numPr>
          <w:ilvl w:val="0"/>
          <w:numId w:val="1"/>
        </w:numPr>
        <w:spacing w:line="240" w:lineRule="auto"/>
        <w:jc w:val="left"/>
        <w:rPr>
          <w:rFonts w:cs="Times New Roman"/>
          <w:sz w:val="16"/>
          <w:szCs w:val="16"/>
        </w:rPr>
      </w:pPr>
      <w:r w:rsidRPr="00DA4381">
        <w:rPr>
          <w:rFonts w:cs="Times New Roman"/>
          <w:sz w:val="16"/>
          <w:szCs w:val="16"/>
        </w:rPr>
        <w:t>РД 34.20.574 «Указания по применению показателей надежности элементов энергосистем и работы энергоблоков</w:t>
      </w:r>
      <w:r>
        <w:rPr>
          <w:rFonts w:cs="Times New Roman"/>
          <w:sz w:val="16"/>
          <w:szCs w:val="16"/>
        </w:rPr>
        <w:t xml:space="preserve"> с паротурбинными установками»</w:t>
      </w:r>
    </w:p>
    <w:sectPr w:rsidR="00DA4381" w:rsidRPr="00BB5129" w:rsidSect="00CB7B9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40C"/>
    <w:multiLevelType w:val="hybridMultilevel"/>
    <w:tmpl w:val="2DFA1426"/>
    <w:lvl w:ilvl="0" w:tplc="BB146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1C038E"/>
    <w:multiLevelType w:val="hybridMultilevel"/>
    <w:tmpl w:val="165651B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1A3F1581"/>
    <w:multiLevelType w:val="hybridMultilevel"/>
    <w:tmpl w:val="C30E961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1810181"/>
    <w:multiLevelType w:val="hybridMultilevel"/>
    <w:tmpl w:val="24C645F4"/>
    <w:lvl w:ilvl="0" w:tplc="FB48AC6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2E53EC"/>
    <w:multiLevelType w:val="hybridMultilevel"/>
    <w:tmpl w:val="9170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8597D"/>
    <w:multiLevelType w:val="hybridMultilevel"/>
    <w:tmpl w:val="B7B65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3147CC"/>
    <w:multiLevelType w:val="hybridMultilevel"/>
    <w:tmpl w:val="52AA9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383026"/>
    <w:multiLevelType w:val="hybridMultilevel"/>
    <w:tmpl w:val="F7D2EF5C"/>
    <w:lvl w:ilvl="0" w:tplc="BAA61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4C79DB"/>
    <w:multiLevelType w:val="hybridMultilevel"/>
    <w:tmpl w:val="24FE7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883909"/>
    <w:multiLevelType w:val="hybridMultilevel"/>
    <w:tmpl w:val="9BF219F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B7B92"/>
    <w:rsid w:val="00015BAC"/>
    <w:rsid w:val="000805B4"/>
    <w:rsid w:val="000D2117"/>
    <w:rsid w:val="000D78B9"/>
    <w:rsid w:val="00125109"/>
    <w:rsid w:val="00181F0D"/>
    <w:rsid w:val="00182347"/>
    <w:rsid w:val="002E7475"/>
    <w:rsid w:val="00483234"/>
    <w:rsid w:val="005B0113"/>
    <w:rsid w:val="0068767C"/>
    <w:rsid w:val="006A29F3"/>
    <w:rsid w:val="006C754A"/>
    <w:rsid w:val="00804905"/>
    <w:rsid w:val="008E793C"/>
    <w:rsid w:val="00912EAC"/>
    <w:rsid w:val="009809BA"/>
    <w:rsid w:val="009F4FAB"/>
    <w:rsid w:val="00B10830"/>
    <w:rsid w:val="00B17E0B"/>
    <w:rsid w:val="00BB5129"/>
    <w:rsid w:val="00C23EC0"/>
    <w:rsid w:val="00CA392F"/>
    <w:rsid w:val="00CB7B92"/>
    <w:rsid w:val="00CD405E"/>
    <w:rsid w:val="00D1312F"/>
    <w:rsid w:val="00DA4381"/>
    <w:rsid w:val="00E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75"/>
    <w:pPr>
      <w:spacing w:after="8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7B92"/>
    <w:pPr>
      <w:ind w:left="720"/>
      <w:contextualSpacing/>
    </w:pPr>
  </w:style>
  <w:style w:type="table" w:styleId="a5">
    <w:name w:val="Table Grid"/>
    <w:basedOn w:val="a1"/>
    <w:uiPriority w:val="59"/>
    <w:rsid w:val="0098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09B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9B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9809BA"/>
    <w:rPr>
      <w:rFonts w:ascii="Times New Roman" w:hAnsi="Times New Roman"/>
      <w:sz w:val="28"/>
    </w:rPr>
  </w:style>
  <w:style w:type="character" w:styleId="a8">
    <w:name w:val="Placeholder Text"/>
    <w:basedOn w:val="a0"/>
    <w:uiPriority w:val="99"/>
    <w:semiHidden/>
    <w:rsid w:val="009809BA"/>
    <w:rPr>
      <w:color w:val="808080"/>
    </w:rPr>
  </w:style>
  <w:style w:type="paragraph" w:styleId="a9">
    <w:name w:val="header"/>
    <w:basedOn w:val="a"/>
    <w:link w:val="aa"/>
    <w:uiPriority w:val="99"/>
    <w:unhideWhenUsed/>
    <w:rsid w:val="009809BA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9809BA"/>
  </w:style>
  <w:style w:type="paragraph" w:styleId="ab">
    <w:name w:val="footer"/>
    <w:basedOn w:val="a"/>
    <w:link w:val="ac"/>
    <w:uiPriority w:val="99"/>
    <w:unhideWhenUsed/>
    <w:rsid w:val="009809BA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9809BA"/>
  </w:style>
  <w:style w:type="character" w:styleId="ad">
    <w:name w:val="Hyperlink"/>
    <w:basedOn w:val="a0"/>
    <w:uiPriority w:val="99"/>
    <w:unhideWhenUsed/>
    <w:rsid w:val="00980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75"/>
    <w:pPr>
      <w:spacing w:after="8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7B92"/>
    <w:pPr>
      <w:ind w:left="720"/>
      <w:contextualSpacing/>
    </w:pPr>
  </w:style>
  <w:style w:type="table" w:styleId="a5">
    <w:name w:val="Table Grid"/>
    <w:basedOn w:val="a1"/>
    <w:uiPriority w:val="59"/>
    <w:rsid w:val="0098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09B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9B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9809BA"/>
    <w:rPr>
      <w:rFonts w:ascii="Times New Roman" w:hAnsi="Times New Roman"/>
      <w:sz w:val="28"/>
    </w:rPr>
  </w:style>
  <w:style w:type="character" w:styleId="a8">
    <w:name w:val="Placeholder Text"/>
    <w:basedOn w:val="a0"/>
    <w:uiPriority w:val="99"/>
    <w:semiHidden/>
    <w:rsid w:val="009809BA"/>
    <w:rPr>
      <w:color w:val="808080"/>
    </w:rPr>
  </w:style>
  <w:style w:type="paragraph" w:styleId="a9">
    <w:name w:val="header"/>
    <w:basedOn w:val="a"/>
    <w:link w:val="aa"/>
    <w:uiPriority w:val="99"/>
    <w:unhideWhenUsed/>
    <w:rsid w:val="009809BA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9809BA"/>
  </w:style>
  <w:style w:type="paragraph" w:styleId="ab">
    <w:name w:val="footer"/>
    <w:basedOn w:val="a"/>
    <w:link w:val="ac"/>
    <w:uiPriority w:val="99"/>
    <w:unhideWhenUsed/>
    <w:rsid w:val="009809BA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9809BA"/>
  </w:style>
  <w:style w:type="character" w:styleId="ad">
    <w:name w:val="Hyperlink"/>
    <w:basedOn w:val="a0"/>
    <w:uiPriority w:val="99"/>
    <w:unhideWhenUsed/>
    <w:rsid w:val="00980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DE5F-D980-4F20-9901-526442E0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NGTU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2015-01-30T04:41:00Z</dcterms:created>
  <dcterms:modified xsi:type="dcterms:W3CDTF">2015-02-02T09:20:00Z</dcterms:modified>
</cp:coreProperties>
</file>