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A0" w:rsidRPr="003857CE" w:rsidRDefault="003857CE" w:rsidP="003857CE">
      <w:pPr>
        <w:pStyle w:val="aa"/>
        <w:spacing w:before="0" w:after="0" w:line="240" w:lineRule="auto"/>
        <w:jc w:val="right"/>
        <w:rPr>
          <w:lang w:val="ru-RU"/>
        </w:rPr>
      </w:pPr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М.Р. Лапшин,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асп</w:t>
      </w:r>
      <w:proofErr w:type="spell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.; рук. С.Т.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Лескин</w:t>
      </w:r>
      <w:proofErr w:type="spell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,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д.т</w:t>
      </w:r>
      <w:proofErr w:type="gram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.н</w:t>
      </w:r>
      <w:proofErr w:type="spellEnd"/>
      <w:proofErr w:type="gram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, проф.;</w:t>
      </w:r>
    </w:p>
    <w:p w:rsidR="00834CA0" w:rsidRPr="003857CE" w:rsidRDefault="003857CE" w:rsidP="003857CE">
      <w:pPr>
        <w:pStyle w:val="aa"/>
        <w:spacing w:before="0" w:after="0" w:line="240" w:lineRule="auto"/>
        <w:jc w:val="right"/>
        <w:rPr>
          <w:lang w:val="ru-RU"/>
        </w:rPr>
      </w:pPr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рук. А.О. Скоморохов </w:t>
      </w:r>
      <w:proofErr w:type="spell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д.т</w:t>
      </w:r>
      <w:proofErr w:type="gramStart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.н</w:t>
      </w:r>
      <w:proofErr w:type="spellEnd"/>
      <w:proofErr w:type="gramEnd"/>
      <w:r w:rsidRPr="003857CE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, проф.</w:t>
      </w:r>
    </w:p>
    <w:p w:rsidR="00834CA0" w:rsidRPr="003857CE" w:rsidRDefault="003857CE" w:rsidP="003857CE">
      <w:pPr>
        <w:pStyle w:val="ab"/>
        <w:spacing w:before="0" w:after="0" w:line="240" w:lineRule="auto"/>
        <w:jc w:val="right"/>
        <w:rPr>
          <w:lang w:val="ru-RU"/>
        </w:rPr>
      </w:pPr>
      <w:r w:rsidRPr="003857CE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(ИАТЭ НИЯУ МИФИ, </w:t>
      </w:r>
      <w:proofErr w:type="gramStart"/>
      <w:r w:rsidRPr="003857CE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</w:t>
      </w:r>
      <w:proofErr w:type="gramEnd"/>
      <w:r w:rsidRPr="003857CE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. Обнинск)</w:t>
      </w:r>
    </w:p>
    <w:p w:rsidR="00834CA0" w:rsidRPr="003857CE" w:rsidRDefault="003857CE" w:rsidP="003857CE">
      <w:pPr>
        <w:pStyle w:val="aa"/>
        <w:spacing w:before="0" w:after="0" w:line="240" w:lineRule="auto"/>
        <w:rPr>
          <w:lang w:val="ru-RU"/>
        </w:rPr>
      </w:pPr>
      <w:r w:rsidRPr="003857CE">
        <w:rPr>
          <w:rFonts w:ascii="Times New Roman" w:hAnsi="Times New Roman"/>
          <w:color w:val="000000"/>
          <w:sz w:val="24"/>
          <w:szCs w:val="24"/>
          <w:lang w:val="ru-RU"/>
        </w:rPr>
        <w:t>Автоматизированная подготовка данных для проведения диагностики состояния оборудования АЭС</w:t>
      </w:r>
    </w:p>
    <w:p w:rsidR="00834CA0" w:rsidRPr="003857CE" w:rsidRDefault="00834CA0" w:rsidP="003857CE">
      <w:pPr>
        <w:pStyle w:val="ab"/>
        <w:spacing w:before="0" w:after="0" w:line="240" w:lineRule="auto"/>
        <w:rPr>
          <w:lang w:val="ru-RU"/>
        </w:rPr>
      </w:pPr>
    </w:p>
    <w:p w:rsidR="00834CA0" w:rsidRPr="003857CE" w:rsidRDefault="003857CE" w:rsidP="003857CE">
      <w:pPr>
        <w:pStyle w:val="a0"/>
        <w:suppressAutoHyphens w:val="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Для обеспечения безопасной и экономичной работы АЭС применяются системы контроля оборудования, которые состоят из нескольких тысяч датчиков. Объем поступающей информации может достигать сотни гигабайт в год. С помощью специально поставленного технического и программного обеспечения полученная информация архивируется на соответствующих серверах, которые находятся непосредственно на АЭС. Данные накапливаются и не анализируются на предмет выявления совокупных зависимостей элементов оборудования друг от друга, выявления неочевидных и скрытых тенденций развития аномалий.</w:t>
      </w:r>
    </w:p>
    <w:p w:rsidR="00834CA0" w:rsidRPr="003857CE" w:rsidRDefault="003857CE" w:rsidP="003857CE">
      <w:pPr>
        <w:pStyle w:val="a0"/>
        <w:suppressAutoHyphens w:val="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Для анализа состояния технического оборудования соответствующие данные извлекаются из архивов. Извлеченные файлы могут быть как в формате специализированных библиотек, так и в простом текстовом формате. Передача данных в простом текстовом формате исключает необходимость иметь у исследовательских организаций специализированное программное обеспечение для обработки файлов. Но остается вопрос об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иснтрументах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работы с текстовыми файлами размером 5 Гб и более.</w:t>
      </w:r>
    </w:p>
    <w:p w:rsidR="00834CA0" w:rsidRPr="003857CE" w:rsidRDefault="003857CE" w:rsidP="003857CE">
      <w:pPr>
        <w:pStyle w:val="a0"/>
        <w:suppressAutoHyphens w:val="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Данная работа посвящена обзору инструментов на базе систем </w:t>
      </w:r>
      <w:r>
        <w:rPr>
          <w:rFonts w:ascii="Times New Roman" w:hAnsi="Times New Roman"/>
          <w:i/>
          <w:sz w:val="20"/>
          <w:szCs w:val="20"/>
        </w:rPr>
        <w:t>LINUX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</w:rPr>
        <w:t>UNIX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, которые позволяют свободно обрабатывать текстовые файлы больших размеров.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Рассмотривается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первый этап анализа данных - подготовка и приведение снятых с приборов показаний в удобный для последующего детального анализа вид.</w:t>
      </w:r>
    </w:p>
    <w:p w:rsidR="00834CA0" w:rsidRPr="003857CE" w:rsidRDefault="003857CE" w:rsidP="003857CE">
      <w:pPr>
        <w:pStyle w:val="a0"/>
        <w:suppressAutoHyphens w:val="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Имеются данные технологического контроля с четырех ГЦН (главный циркуляционный насос) 3-го блока Калининской АЭС, записанные в файл </w:t>
      </w:r>
      <w:r>
        <w:rPr>
          <w:rFonts w:ascii="Times New Roman" w:hAnsi="Times New Roman"/>
          <w:i/>
          <w:sz w:val="20"/>
          <w:szCs w:val="20"/>
        </w:rPr>
        <w:t>data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i/>
          <w:sz w:val="20"/>
          <w:szCs w:val="20"/>
        </w:rPr>
        <w:t>txt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. За состоянием всех составляющих насоса ведут постоянный контроль, так как останов ГЦН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вследствии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выхода из строя приведет к большим экономическим потерям. На каждый ГЦН устанавливается свыше 50 датчиков контроля с различных систем.</w:t>
      </w:r>
    </w:p>
    <w:p w:rsidR="00834CA0" w:rsidRPr="003857CE" w:rsidRDefault="003857CE" w:rsidP="003857CE">
      <w:pPr>
        <w:pStyle w:val="a0"/>
        <w:suppressAutoHyphens w:val="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Для проведения дальнейшего детального анализа необходимо, чтобы данные были приведены к определенному виду, т.е. все сигналы должны содержаться в отдельных файлах и иметь определенную структуру каталогов. </w:t>
      </w:r>
      <w:proofErr w:type="gramStart"/>
      <w:r w:rsidRPr="003857CE">
        <w:rPr>
          <w:rFonts w:ascii="Times New Roman" w:hAnsi="Times New Roman"/>
          <w:sz w:val="20"/>
          <w:szCs w:val="20"/>
          <w:lang w:val="ru-RU"/>
        </w:rPr>
        <w:t>Нижеприведенная</w:t>
      </w:r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 xml:space="preserve"> табл.1 дает общее представление о содержании файла </w:t>
      </w:r>
      <w:r>
        <w:rPr>
          <w:rFonts w:ascii="Times New Roman" w:hAnsi="Times New Roman"/>
          <w:i/>
          <w:sz w:val="20"/>
          <w:szCs w:val="20"/>
        </w:rPr>
        <w:t>data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i/>
          <w:sz w:val="20"/>
          <w:szCs w:val="20"/>
        </w:rPr>
        <w:t>txt</w:t>
      </w:r>
      <w:r w:rsidRPr="003857CE">
        <w:rPr>
          <w:rFonts w:ascii="Times New Roman" w:hAnsi="Times New Roman"/>
          <w:sz w:val="20"/>
          <w:szCs w:val="20"/>
          <w:lang w:val="ru-RU"/>
        </w:rPr>
        <w:t>.</w:t>
      </w:r>
    </w:p>
    <w:p w:rsidR="00834CA0" w:rsidRPr="003857CE" w:rsidRDefault="00834CA0" w:rsidP="003857CE">
      <w:pPr>
        <w:pStyle w:val="a0"/>
        <w:suppressAutoHyphens w:val="0"/>
        <w:spacing w:after="0" w:line="240" w:lineRule="auto"/>
        <w:ind w:left="113" w:firstLine="283"/>
        <w:jc w:val="both"/>
        <w:rPr>
          <w:lang w:val="ru-RU"/>
        </w:rPr>
      </w:pPr>
    </w:p>
    <w:p w:rsidR="00834CA0" w:rsidRDefault="003857CE" w:rsidP="003857CE">
      <w:pPr>
        <w:pStyle w:val="a0"/>
        <w:suppressAutoHyphens w:val="0"/>
        <w:spacing w:after="0" w:line="240" w:lineRule="auto"/>
        <w:ind w:left="113" w:firstLine="283"/>
        <w:jc w:val="both"/>
      </w:pPr>
      <w:proofErr w:type="spellStart"/>
      <w:r>
        <w:rPr>
          <w:rFonts w:ascii="Times New Roman" w:hAnsi="Times New Roman"/>
          <w:sz w:val="16"/>
          <w:szCs w:val="16"/>
        </w:rPr>
        <w:t>Таблица</w:t>
      </w:r>
      <w:proofErr w:type="spellEnd"/>
      <w:r>
        <w:rPr>
          <w:rFonts w:ascii="Times New Roman" w:hAnsi="Times New Roman"/>
          <w:sz w:val="16"/>
          <w:szCs w:val="16"/>
        </w:rPr>
        <w:t xml:space="preserve"> 1 – </w:t>
      </w:r>
      <w:proofErr w:type="spellStart"/>
      <w:r>
        <w:rPr>
          <w:rFonts w:ascii="Times New Roman" w:hAnsi="Times New Roman"/>
          <w:sz w:val="16"/>
          <w:szCs w:val="16"/>
        </w:rPr>
        <w:t>Cодержание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файла</w:t>
      </w:r>
      <w:proofErr w:type="spellEnd"/>
      <w:r>
        <w:rPr>
          <w:rFonts w:ascii="Times New Roman" w:hAnsi="Times New Roman"/>
          <w:sz w:val="16"/>
          <w:szCs w:val="16"/>
        </w:rPr>
        <w:t xml:space="preserve"> data.txt</w:t>
      </w:r>
    </w:p>
    <w:tbl>
      <w:tblPr>
        <w:tblW w:w="0" w:type="auto"/>
        <w:tblInd w:w="-91" w:type="dxa"/>
        <w:tblBorders>
          <w:top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324"/>
        <w:gridCol w:w="1588"/>
        <w:gridCol w:w="1087"/>
        <w:gridCol w:w="487"/>
        <w:gridCol w:w="1602"/>
      </w:tblGrid>
      <w:tr w:rsidR="00834CA0">
        <w:trPr>
          <w:cantSplit/>
          <w:tblHeader/>
        </w:trPr>
        <w:tc>
          <w:tcPr>
            <w:tcW w:w="132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Название</w:t>
            </w:r>
            <w:proofErr w:type="spellEnd"/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дата-время</w:t>
            </w:r>
            <w:proofErr w:type="spellEnd"/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</w:t>
            </w:r>
            <w:proofErr w:type="spellEnd"/>
          </w:p>
        </w:tc>
        <w:tc>
          <w:tcPr>
            <w:tcW w:w="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служеб.параметры</w:t>
            </w:r>
            <w:proofErr w:type="spellEnd"/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гцн1_датчик1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2011-01-01 00:00:00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285,023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гцн1_датчик2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2011-01-01 00:00:01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34,8562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гцн3_датчик3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2011-01-01 00:01:01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NULL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общ_параметр1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2011-01-01 00:01:01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2998,84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гцн2_датчик2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2011-01-01 00:01:02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34,4822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  <w:tr w:rsidR="00834CA0">
        <w:trPr>
          <w:cantSplit/>
        </w:trPr>
        <w:tc>
          <w:tcPr>
            <w:tcW w:w="1324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гцн4_датчик33</w:t>
            </w:r>
          </w:p>
        </w:tc>
        <w:tc>
          <w:tcPr>
            <w:tcW w:w="15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2013-04-03 13:01:56</w:t>
            </w:r>
          </w:p>
        </w:tc>
        <w:tc>
          <w:tcPr>
            <w:tcW w:w="10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54,0454</w:t>
            </w:r>
          </w:p>
        </w:tc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  <w:tc>
          <w:tcPr>
            <w:tcW w:w="16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CA0" w:rsidRDefault="003857CE" w:rsidP="003857CE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...</w:t>
            </w:r>
          </w:p>
        </w:tc>
      </w:tr>
    </w:tbl>
    <w:p w:rsidR="00834CA0" w:rsidRPr="003857CE" w:rsidRDefault="003857CE" w:rsidP="003857CE">
      <w:pPr>
        <w:pStyle w:val="a0"/>
        <w:spacing w:after="0" w:line="240" w:lineRule="auto"/>
        <w:ind w:firstLine="283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Сложность проведения анализа данных заключается в следующем: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представление данных одним текстовым файлом большого размера (6.2 Гб ~ 38.5 </w:t>
      </w:r>
      <w:proofErr w:type="spellStart"/>
      <w:proofErr w:type="gramStart"/>
      <w:r w:rsidRPr="003857CE">
        <w:rPr>
          <w:rFonts w:ascii="Times New Roman" w:hAnsi="Times New Roman"/>
          <w:sz w:val="20"/>
          <w:szCs w:val="20"/>
          <w:lang w:val="ru-RU"/>
        </w:rPr>
        <w:t>млн</w:t>
      </w:r>
      <w:proofErr w:type="spellEnd"/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 xml:space="preserve"> строк);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запись сигналов со всех ГЦН и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общеблочных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параметров друг за другом в одном файле (как показано в таблице 1);</w:t>
      </w:r>
    </w:p>
    <w:p w:rsidR="00834CA0" w:rsidRDefault="003857CE" w:rsidP="003857CE">
      <w:pPr>
        <w:pStyle w:val="a0"/>
        <w:numPr>
          <w:ilvl w:val="0"/>
          <w:numId w:val="3"/>
        </w:numPr>
        <w:spacing w:after="0" w:line="240" w:lineRule="auto"/>
      </w:pPr>
      <w:proofErr w:type="spellStart"/>
      <w:r>
        <w:rPr>
          <w:rFonts w:ascii="Times New Roman" w:hAnsi="Times New Roman"/>
          <w:sz w:val="20"/>
          <w:szCs w:val="20"/>
        </w:rPr>
        <w:t>различная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частота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опроса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датчиков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рассинхронизация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сигналов относительно друг друга;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непоследовательная по времени запись сигналов;</w:t>
      </w:r>
    </w:p>
    <w:p w:rsidR="00834CA0" w:rsidRDefault="003857CE" w:rsidP="003857CE">
      <w:pPr>
        <w:pStyle w:val="a0"/>
        <w:numPr>
          <w:ilvl w:val="0"/>
          <w:numId w:val="3"/>
        </w:numPr>
        <w:spacing w:after="0" w:line="240" w:lineRule="auto"/>
      </w:pPr>
      <w:proofErr w:type="spellStart"/>
      <w:r>
        <w:rPr>
          <w:rFonts w:ascii="Times New Roman" w:hAnsi="Times New Roman"/>
          <w:sz w:val="20"/>
          <w:szCs w:val="20"/>
        </w:rPr>
        <w:t>неудобный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формат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времени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лишние для проведения анализа столбцы;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десятичный разделитель в виде запятой;</w:t>
      </w:r>
    </w:p>
    <w:p w:rsidR="00834CA0" w:rsidRPr="003857CE" w:rsidRDefault="003857CE" w:rsidP="003857CE">
      <w:pPr>
        <w:pStyle w:val="a0"/>
        <w:numPr>
          <w:ilvl w:val="0"/>
          <w:numId w:val="3"/>
        </w:numPr>
        <w:spacing w:after="0" w:line="240" w:lineRule="auto"/>
        <w:rPr>
          <w:lang w:val="ru-RU"/>
        </w:rPr>
      </w:pPr>
      <w:proofErr w:type="gramStart"/>
      <w:r w:rsidRPr="003857CE">
        <w:rPr>
          <w:rFonts w:ascii="Times New Roman" w:hAnsi="Times New Roman"/>
          <w:sz w:val="20"/>
          <w:szCs w:val="20"/>
          <w:lang w:val="ru-RU"/>
        </w:rPr>
        <w:t xml:space="preserve">наличие значений </w:t>
      </w:r>
      <w:r>
        <w:rPr>
          <w:rFonts w:ascii="Times New Roman" w:hAnsi="Times New Roman"/>
          <w:i/>
          <w:sz w:val="20"/>
          <w:szCs w:val="20"/>
        </w:rPr>
        <w:t>NULL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(поля в базе данных, не имеющее никакого значения, но записанные в файл);</w:t>
      </w:r>
      <w:proofErr w:type="gramEnd"/>
    </w:p>
    <w:p w:rsidR="00834CA0" w:rsidRDefault="003857CE" w:rsidP="003857CE">
      <w:pPr>
        <w:pStyle w:val="a0"/>
        <w:numPr>
          <w:ilvl w:val="0"/>
          <w:numId w:val="3"/>
        </w:numPr>
        <w:spacing w:after="0" w:line="240" w:lineRule="auto"/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большое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количество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выбросов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Далее приводится набор инструментов </w:t>
      </w:r>
      <w:r>
        <w:rPr>
          <w:rFonts w:ascii="Times New Roman" w:hAnsi="Times New Roman"/>
          <w:i/>
          <w:sz w:val="20"/>
          <w:szCs w:val="20"/>
        </w:rPr>
        <w:t>LINUX</w:t>
      </w:r>
      <w:r w:rsidRPr="003857CE">
        <w:rPr>
          <w:rFonts w:ascii="Times New Roman" w:hAnsi="Times New Roman"/>
          <w:sz w:val="20"/>
          <w:szCs w:val="20"/>
          <w:lang w:val="ru-RU"/>
        </w:rPr>
        <w:t>, которые использовались для обработки данных.</w:t>
      </w:r>
    </w:p>
    <w:p w:rsidR="00834CA0" w:rsidRDefault="003857CE" w:rsidP="003857CE">
      <w:pPr>
        <w:pStyle w:val="2"/>
        <w:numPr>
          <w:ilvl w:val="1"/>
          <w:numId w:val="2"/>
        </w:numPr>
        <w:spacing w:before="0" w:line="240" w:lineRule="auto"/>
        <w:ind w:left="0" w:firstLine="283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1. </w:t>
      </w:r>
      <w:bookmarkStart w:id="0" w:name="cat-head-tail"/>
      <w:r>
        <w:rPr>
          <w:rFonts w:ascii="Times New Roman" w:hAnsi="Times New Roman"/>
          <w:color w:val="000000"/>
          <w:sz w:val="20"/>
          <w:szCs w:val="20"/>
        </w:rPr>
        <w:t>Cat, head, tail</w:t>
      </w:r>
    </w:p>
    <w:bookmarkEnd w:id="0"/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>
        <w:rPr>
          <w:rFonts w:ascii="Times New Roman" w:hAnsi="Times New Roman"/>
          <w:i/>
          <w:sz w:val="20"/>
          <w:szCs w:val="20"/>
        </w:rPr>
        <w:t>Cat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утилита, выводящая в терминал указанный </w:t>
      </w:r>
      <w:proofErr w:type="gramStart"/>
      <w:r w:rsidRPr="003857CE">
        <w:rPr>
          <w:rFonts w:ascii="Times New Roman" w:hAnsi="Times New Roman"/>
          <w:sz w:val="20"/>
          <w:szCs w:val="20"/>
          <w:lang w:val="ru-RU"/>
        </w:rPr>
        <w:t>файл(</w:t>
      </w:r>
      <w:proofErr w:type="spellStart"/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>ы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/>
          <w:i/>
          <w:sz w:val="20"/>
          <w:szCs w:val="20"/>
        </w:rPr>
        <w:t>head</w:t>
      </w:r>
      <w:r w:rsidRPr="003857CE"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</w:rPr>
        <w:t>tail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утилиты, выводящие первые/последние </w:t>
      </w:r>
      <w:r>
        <w:rPr>
          <w:rFonts w:ascii="Times New Roman" w:hAnsi="Times New Roman"/>
          <w:sz w:val="20"/>
          <w:szCs w:val="20"/>
        </w:rPr>
        <w:t>n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строк из файла. Используя данные утилиты, можно получить общее представление о содержании файла. В работе утилита </w:t>
      </w:r>
      <w:r>
        <w:rPr>
          <w:rFonts w:ascii="Times New Roman" w:hAnsi="Times New Roman"/>
          <w:i/>
          <w:sz w:val="20"/>
          <w:szCs w:val="20"/>
        </w:rPr>
        <w:t>cat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использовалась с перенаправлением вывода в программу просмотра файлов </w:t>
      </w:r>
      <w:r>
        <w:rPr>
          <w:rFonts w:ascii="Times New Roman" w:hAnsi="Times New Roman"/>
          <w:i/>
          <w:sz w:val="20"/>
          <w:szCs w:val="20"/>
        </w:rPr>
        <w:t>less</w:t>
      </w:r>
      <w:r w:rsidRPr="003857CE">
        <w:rPr>
          <w:rFonts w:ascii="Times New Roman" w:hAnsi="Times New Roman"/>
          <w:sz w:val="20"/>
          <w:szCs w:val="20"/>
          <w:lang w:val="ru-RU"/>
        </w:rPr>
        <w:t>. Примеры применения утилит приведены ниже.</w:t>
      </w:r>
    </w:p>
    <w:p w:rsidR="00834CA0" w:rsidRPr="003857CE" w:rsidRDefault="003857CE" w:rsidP="003857CE">
      <w:pPr>
        <w:pStyle w:val="SourceCode"/>
        <w:spacing w:after="0" w:line="240" w:lineRule="auto"/>
        <w:ind w:firstLine="283"/>
        <w:jc w:val="both"/>
        <w:rPr>
          <w:lang w:val="ru-RU"/>
        </w:rPr>
      </w:pPr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cat</w:t>
      </w:r>
      <w:proofErr w:type="gram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data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| 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less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bookmarkStart w:id="1" w:name="cat-head-tail1"/>
      <w:bookmarkEnd w:id="1"/>
      <w:r w:rsidRPr="003857CE">
        <w:rPr>
          <w:rFonts w:ascii="Times New Roman" w:hAnsi="Times New Roman"/>
          <w:b/>
          <w:bCs/>
          <w:sz w:val="20"/>
          <w:szCs w:val="20"/>
          <w:lang w:val="ru-RU"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bCs/>
          <w:sz w:val="20"/>
          <w:szCs w:val="20"/>
        </w:rPr>
        <w:t>Sed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- это потоковый текстовый редактор, который позволяет изменять каждую строку файла по определенному правилу.</w:t>
      </w:r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 xml:space="preserve"> Пример: замена десятичного разделителя с запятой на точку без перенаправления в другой файл.</w:t>
      </w:r>
    </w:p>
    <w:p w:rsidR="00834CA0" w:rsidRPr="003857CE" w:rsidRDefault="003857CE" w:rsidP="003857CE">
      <w:pPr>
        <w:pStyle w:val="SourceCode"/>
        <w:spacing w:after="0" w:line="240" w:lineRule="auto"/>
        <w:ind w:firstLine="283"/>
        <w:jc w:val="both"/>
        <w:rPr>
          <w:lang w:val="ru-RU"/>
        </w:rPr>
      </w:pPr>
      <w:proofErr w:type="spellStart"/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sed</w:t>
      </w:r>
      <w:proofErr w:type="spellEnd"/>
      <w:proofErr w:type="gram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-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i</w:t>
      </w:r>
      <w:proofErr w:type="spell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'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s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/,/./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' 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data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s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замена, </w:t>
      </w:r>
      <w:r>
        <w:rPr>
          <w:rFonts w:ascii="Times New Roman" w:hAnsi="Times New Roman"/>
          <w:i/>
          <w:sz w:val="20"/>
          <w:szCs w:val="20"/>
        </w:rPr>
        <w:t>g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замена во всем файле).</w:t>
      </w:r>
    </w:p>
    <w:p w:rsidR="00834CA0" w:rsidRPr="003857CE" w:rsidRDefault="003857CE" w:rsidP="003857CE">
      <w:pPr>
        <w:pStyle w:val="2"/>
        <w:numPr>
          <w:ilvl w:val="1"/>
          <w:numId w:val="2"/>
        </w:numPr>
        <w:spacing w:before="0" w:line="240" w:lineRule="auto"/>
        <w:ind w:left="0" w:firstLine="283"/>
        <w:jc w:val="both"/>
        <w:rPr>
          <w:lang w:val="ru-RU"/>
        </w:rPr>
      </w:pPr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3. </w:t>
      </w:r>
      <w:bookmarkStart w:id="2" w:name="cut"/>
      <w:r>
        <w:rPr>
          <w:rFonts w:ascii="Times New Roman" w:hAnsi="Times New Roman"/>
          <w:color w:val="000000"/>
          <w:sz w:val="20"/>
          <w:szCs w:val="20"/>
        </w:rPr>
        <w:t>Cut</w:t>
      </w:r>
      <w:bookmarkEnd w:id="2"/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3857CE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 xml:space="preserve">- команда выборки отдельных полей из строк файла. В случае файла </w:t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>data</w:t>
      </w:r>
      <w:r w:rsidRPr="003857CE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>txt</w:t>
      </w:r>
      <w:r w:rsidRPr="003857CE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 xml:space="preserve"> столбцы разделены с помощью </w:t>
      </w:r>
      <w:r>
        <w:rPr>
          <w:rFonts w:ascii="Times New Roman" w:hAnsi="Times New Roman"/>
          <w:b w:val="0"/>
          <w:bCs w:val="0"/>
          <w:color w:val="000000"/>
          <w:sz w:val="20"/>
          <w:szCs w:val="20"/>
        </w:rPr>
        <w:t>tab</w:t>
      </w:r>
      <w:r w:rsidRPr="003857CE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>, и поэтому 1-3 столбцы, необходимые для дальнейшего анализа, можно вырезать без указания разделителя:</w:t>
      </w:r>
    </w:p>
    <w:p w:rsidR="00834CA0" w:rsidRPr="003857CE" w:rsidRDefault="003857CE" w:rsidP="003857CE">
      <w:pPr>
        <w:pStyle w:val="SourceCode"/>
        <w:spacing w:after="0" w:line="240" w:lineRule="auto"/>
        <w:ind w:firstLine="283"/>
        <w:jc w:val="both"/>
        <w:rPr>
          <w:lang w:val="ru-RU"/>
        </w:rPr>
      </w:pPr>
      <w:bookmarkStart w:id="3" w:name="grep"/>
      <w:bookmarkEnd w:id="3"/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cut</w:t>
      </w:r>
      <w:proofErr w:type="gram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-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f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1,2,3 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data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&gt; 1_3.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b/>
          <w:bCs/>
          <w:sz w:val="20"/>
          <w:szCs w:val="20"/>
          <w:lang w:val="ru-RU"/>
        </w:rPr>
        <w:t xml:space="preserve">4. </w:t>
      </w:r>
      <w:proofErr w:type="spellStart"/>
      <w:proofErr w:type="gramStart"/>
      <w:r>
        <w:rPr>
          <w:rFonts w:ascii="Times New Roman" w:hAnsi="Times New Roman"/>
          <w:b/>
          <w:bCs/>
          <w:sz w:val="20"/>
          <w:szCs w:val="20"/>
        </w:rPr>
        <w:t>Grep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- утилита командной строки, которая действует по принципу "искать и выводить строки, соответствующие регулярному выражению".</w:t>
      </w:r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 xml:space="preserve"> Пример: поиск и вырезание сигналов </w:t>
      </w:r>
      <w:r>
        <w:rPr>
          <w:rFonts w:ascii="Times New Roman" w:hAnsi="Times New Roman"/>
          <w:i/>
          <w:sz w:val="20"/>
          <w:szCs w:val="20"/>
        </w:rPr>
        <w:t>null</w:t>
      </w:r>
      <w:r w:rsidRPr="003857CE">
        <w:rPr>
          <w:rFonts w:ascii="Times New Roman" w:hAnsi="Times New Roman"/>
          <w:sz w:val="20"/>
          <w:szCs w:val="20"/>
          <w:lang w:val="ru-RU"/>
        </w:rPr>
        <w:t>.</w:t>
      </w:r>
    </w:p>
    <w:p w:rsidR="00834CA0" w:rsidRPr="003857CE" w:rsidRDefault="003857CE" w:rsidP="003857CE">
      <w:pPr>
        <w:pStyle w:val="SourceCode"/>
        <w:spacing w:after="0" w:line="240" w:lineRule="auto"/>
        <w:ind w:firstLine="283"/>
        <w:jc w:val="both"/>
        <w:rPr>
          <w:lang w:val="ru-RU"/>
        </w:rPr>
      </w:pPr>
      <w:proofErr w:type="spellStart"/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grep</w:t>
      </w:r>
      <w:proofErr w:type="spellEnd"/>
      <w:proofErr w:type="gram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'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NULL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' 1_3.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&gt; 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null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.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txtgrep</w:t>
      </w:r>
      <w:proofErr w:type="spell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-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v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'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NULL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' 1_3.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&gt; 1_3_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nonull</w:t>
      </w:r>
      <w:proofErr w:type="spell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.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Первое выражение нужно для того, чтобы удостовериться, что значения </w:t>
      </w:r>
      <w:r>
        <w:rPr>
          <w:rFonts w:ascii="Times New Roman" w:hAnsi="Times New Roman"/>
          <w:i/>
          <w:sz w:val="20"/>
          <w:szCs w:val="20"/>
        </w:rPr>
        <w:t>NULL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существуют в файле. А второе - оставляет строки, которые не содержат значения </w:t>
      </w:r>
      <w:r>
        <w:rPr>
          <w:rFonts w:ascii="Times New Roman" w:hAnsi="Times New Roman"/>
          <w:i/>
          <w:sz w:val="20"/>
          <w:szCs w:val="20"/>
        </w:rPr>
        <w:t>NULL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. Таким же образом можно избавиться от всех ненужных строк. Полученный файл 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1_3_</w:t>
      </w:r>
      <w:proofErr w:type="spellStart"/>
      <w:r>
        <w:rPr>
          <w:rFonts w:ascii="Times New Roman" w:hAnsi="Times New Roman"/>
          <w:i/>
          <w:sz w:val="20"/>
          <w:szCs w:val="20"/>
        </w:rPr>
        <w:t>nonull</w:t>
      </w:r>
      <w:proofErr w:type="spellEnd"/>
      <w:r w:rsidRPr="003857CE">
        <w:rPr>
          <w:rFonts w:ascii="Times New Roman" w:hAnsi="Times New Roman"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i/>
          <w:sz w:val="20"/>
          <w:szCs w:val="20"/>
        </w:rPr>
        <w:t>txt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представляет собой таблицу с тремя столбцами (название датчика, дата-время, значение).</w:t>
      </w:r>
    </w:p>
    <w:p w:rsidR="00834CA0" w:rsidRDefault="003857CE" w:rsidP="003857CE">
      <w:pPr>
        <w:pStyle w:val="2"/>
        <w:numPr>
          <w:ilvl w:val="1"/>
          <w:numId w:val="2"/>
        </w:numPr>
        <w:spacing w:before="0" w:line="240" w:lineRule="auto"/>
        <w:ind w:left="0" w:firstLine="283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5. </w:t>
      </w:r>
      <w:bookmarkStart w:id="4" w:name="использование-скриптов"/>
      <w:proofErr w:type="spellStart"/>
      <w:r>
        <w:rPr>
          <w:rFonts w:ascii="Times New Roman" w:hAnsi="Times New Roman"/>
          <w:color w:val="000000"/>
          <w:sz w:val="20"/>
          <w:szCs w:val="20"/>
        </w:rPr>
        <w:t>Использование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скриптов</w:t>
      </w:r>
      <w:proofErr w:type="spellEnd"/>
    </w:p>
    <w:bookmarkEnd w:id="4"/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Для дальнейшего разбиения файла на отдельные части, в которых будут содержаться сигналы с определенного датчика, используется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gramStart"/>
      <w:r w:rsidRPr="003857CE">
        <w:rPr>
          <w:rFonts w:ascii="Times New Roman" w:hAnsi="Times New Roman"/>
          <w:sz w:val="20"/>
          <w:szCs w:val="20"/>
          <w:lang w:val="ru-RU"/>
        </w:rPr>
        <w:t>написанный</w:t>
      </w:r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 xml:space="preserve"> на языке </w:t>
      </w:r>
      <w:r>
        <w:rPr>
          <w:rFonts w:ascii="Times New Roman" w:hAnsi="Times New Roman"/>
          <w:i/>
          <w:sz w:val="20"/>
          <w:szCs w:val="20"/>
        </w:rPr>
        <w:t>bash</w:t>
      </w:r>
      <w:r w:rsidRPr="003857CE">
        <w:rPr>
          <w:rFonts w:ascii="Times New Roman" w:hAnsi="Times New Roman"/>
          <w:sz w:val="20"/>
          <w:szCs w:val="20"/>
          <w:lang w:val="ru-RU"/>
        </w:rPr>
        <w:t>.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proofErr w:type="spellStart"/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mkdir</w:t>
      </w:r>
      <w:proofErr w:type="spellEnd"/>
      <w:proofErr w:type="gram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-p $3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for</w:t>
      </w:r>
      <w:proofErr w:type="gram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name in $(cat $1); do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   var1=$(echo $name | cut -d';' -f 1)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   var2=$(echo $name | cut -d';' -f 3)</w:t>
      </w:r>
    </w:p>
    <w:p w:rsidR="00834CA0" w:rsidRPr="003857CE" w:rsidRDefault="003857CE" w:rsidP="003857CE">
      <w:pPr>
        <w:pStyle w:val="SourceCode"/>
        <w:spacing w:after="0" w:line="240" w:lineRule="auto"/>
        <w:ind w:firstLine="283"/>
        <w:jc w:val="both"/>
        <w:rPr>
          <w:lang w:val="ru-RU"/>
        </w:rPr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   </w:t>
      </w:r>
      <w:proofErr w:type="spellStart"/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grep</w:t>
      </w:r>
      <w:proofErr w:type="spellEnd"/>
      <w:proofErr w:type="gram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-</w:t>
      </w: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$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var</w:t>
      </w:r>
      <w:proofErr w:type="spell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1 $2 &gt; $3/${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var</w:t>
      </w:r>
      <w:proofErr w:type="spellEnd"/>
      <w:r w:rsidRP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  <w:lang w:val="ru-RU"/>
        </w:rPr>
        <w:t>2}.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txtdone</w:t>
      </w:r>
      <w:proofErr w:type="spellEnd"/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Пример использования: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. multigrep.sh list.txt 1_3_nonull.txt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/g1/temp/1_3</w:t>
      </w:r>
      <w:r>
        <w:rPr>
          <w:rStyle w:val="VerbatimChar"/>
          <w:rFonts w:ascii="Times New Roman" w:hAnsi="Times New Roman"/>
          <w:b/>
          <w:bCs/>
          <w:sz w:val="20"/>
          <w:szCs w:val="20"/>
        </w:rPr>
        <w:t>,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где 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 xml:space="preserve">". </w:t>
      </w:r>
      <w:proofErr w:type="spellStart"/>
      <w:r>
        <w:rPr>
          <w:rFonts w:ascii="Times New Roman" w:hAnsi="Times New Roman"/>
          <w:i/>
          <w:sz w:val="20"/>
          <w:szCs w:val="20"/>
        </w:rPr>
        <w:t>multigrep</w:t>
      </w:r>
      <w:proofErr w:type="spellEnd"/>
      <w:r w:rsidRPr="003857CE">
        <w:rPr>
          <w:rFonts w:ascii="Times New Roman" w:hAnsi="Times New Roman"/>
          <w:i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</w:rPr>
        <w:t>sh</w:t>
      </w:r>
      <w:proofErr w:type="spellEnd"/>
      <w:r w:rsidRPr="003857CE">
        <w:rPr>
          <w:rFonts w:ascii="Times New Roman" w:hAnsi="Times New Roman"/>
          <w:i/>
          <w:sz w:val="20"/>
          <w:szCs w:val="20"/>
          <w:lang w:val="ru-RU"/>
        </w:rPr>
        <w:t>"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вызов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скрипта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; первый аргумент </w:t>
      </w:r>
      <w:r>
        <w:rPr>
          <w:rFonts w:ascii="Times New Roman" w:hAnsi="Times New Roman"/>
          <w:i/>
          <w:sz w:val="20"/>
          <w:szCs w:val="20"/>
        </w:rPr>
        <w:t>list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.</w:t>
      </w:r>
      <w:r>
        <w:rPr>
          <w:rFonts w:ascii="Times New Roman" w:hAnsi="Times New Roman"/>
          <w:i/>
          <w:sz w:val="20"/>
          <w:szCs w:val="20"/>
        </w:rPr>
        <w:t>txt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файл со списком датчиков, которые мы хотим отделить и положить в определенный каталог (</w:t>
      </w:r>
      <w:proofErr w:type="gramStart"/>
      <w:r w:rsidRPr="003857CE">
        <w:rPr>
          <w:rFonts w:ascii="Times New Roman" w:hAnsi="Times New Roman"/>
          <w:sz w:val="20"/>
          <w:szCs w:val="20"/>
          <w:lang w:val="ru-RU"/>
        </w:rPr>
        <w:t>например</w:t>
      </w:r>
      <w:proofErr w:type="gramEnd"/>
      <w:r w:rsidRPr="003857CE">
        <w:rPr>
          <w:rFonts w:ascii="Times New Roman" w:hAnsi="Times New Roman"/>
          <w:sz w:val="20"/>
          <w:szCs w:val="20"/>
          <w:lang w:val="ru-RU"/>
        </w:rPr>
        <w:t xml:space="preserve"> температуры подшипников по первому ГЦН); второй - 1_3_</w:t>
      </w:r>
      <w:proofErr w:type="spellStart"/>
      <w:r>
        <w:rPr>
          <w:rFonts w:ascii="Times New Roman" w:hAnsi="Times New Roman"/>
          <w:sz w:val="20"/>
          <w:szCs w:val="20"/>
        </w:rPr>
        <w:t>nonull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</w:rPr>
        <w:t>txt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- данные; третий - каталог, в который будут сложены файлы.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Теперь в каталоге </w:t>
      </w:r>
      <w:proofErr w:type="spellStart"/>
      <w:r>
        <w:rPr>
          <w:rFonts w:ascii="Times New Roman" w:hAnsi="Times New Roman"/>
          <w:i/>
          <w:sz w:val="20"/>
          <w:szCs w:val="20"/>
        </w:rPr>
        <w:t>gcn</w:t>
      </w:r>
      <w:proofErr w:type="spellEnd"/>
      <w:r w:rsidRPr="003857CE">
        <w:rPr>
          <w:rFonts w:ascii="Times New Roman" w:hAnsi="Times New Roman"/>
          <w:i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</w:rPr>
        <w:t>g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1/</w:t>
      </w:r>
      <w:r>
        <w:rPr>
          <w:rFonts w:ascii="Times New Roman" w:hAnsi="Times New Roman"/>
          <w:i/>
          <w:sz w:val="20"/>
          <w:szCs w:val="20"/>
        </w:rPr>
        <w:t>temp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/1_3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лежат все датчики температур по 1 - ГЦН отдельно по файлам. Каждый файл имеет удобное название и представляет собой таблицу из трех столбцов: аббревиатура датчика (одинаковая во всех строках), дата-время, значение. Далее необходимо вырезать 2 и 3 столбцы из полученных файлов по каждому датчику, для чего используется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multicut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>: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multicut.sh</w:t>
      </w:r>
      <w:proofErr w:type="gram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/g1/temp/1_3 2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/g1/temp/2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multicut.sh</w:t>
      </w:r>
      <w:proofErr w:type="gram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/g1/temp/1_3 3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/g1/temp/3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Таким образом, получаем набор файлов, в которых содержатся только 2 и 3 столбцы.</w:t>
      </w:r>
    </w:p>
    <w:p w:rsidR="00834CA0" w:rsidRPr="003857CE" w:rsidRDefault="003857CE" w:rsidP="003857CE">
      <w:pPr>
        <w:pStyle w:val="2"/>
        <w:numPr>
          <w:ilvl w:val="1"/>
          <w:numId w:val="2"/>
        </w:numPr>
        <w:spacing w:before="0" w:line="240" w:lineRule="auto"/>
        <w:ind w:left="0" w:firstLine="283"/>
        <w:jc w:val="both"/>
        <w:rPr>
          <w:lang w:val="ru-RU"/>
        </w:rPr>
      </w:pPr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6. </w:t>
      </w:r>
      <w:bookmarkStart w:id="5" w:name="перевод-из-формата-datatime-в-формат-сек"/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>Перевод из формата "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datatime</w:t>
      </w:r>
      <w:proofErr w:type="spellEnd"/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>" в формат "секунды"</w:t>
      </w:r>
    </w:p>
    <w:bookmarkEnd w:id="5"/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>Для перевода из формата "</w:t>
      </w:r>
      <w:proofErr w:type="spellStart"/>
      <w:r>
        <w:rPr>
          <w:rFonts w:ascii="Times New Roman" w:hAnsi="Times New Roman"/>
          <w:sz w:val="20"/>
          <w:szCs w:val="20"/>
        </w:rPr>
        <w:t>datatime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" в формат "секунды" используется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multidate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>. Первый аргумент - каталог с файлами, которые нужно преобразовать; второй - точка отсчета; третий - каталог назначения.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multidate.sh</w:t>
      </w:r>
      <w:proofErr w:type="gram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/g1/temp/2 "2011-03-05 00:00:00"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/g1/temp/2s</w:t>
      </w:r>
    </w:p>
    <w:p w:rsidR="00834CA0" w:rsidRPr="003857CE" w:rsidRDefault="003857CE" w:rsidP="003857CE">
      <w:pPr>
        <w:pStyle w:val="2"/>
        <w:numPr>
          <w:ilvl w:val="1"/>
          <w:numId w:val="2"/>
        </w:numPr>
        <w:spacing w:before="0" w:line="240" w:lineRule="auto"/>
        <w:ind w:left="0" w:firstLine="283"/>
        <w:jc w:val="both"/>
        <w:rPr>
          <w:lang w:val="ru-RU"/>
        </w:rPr>
      </w:pPr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 xml:space="preserve">7. </w:t>
      </w:r>
      <w:bookmarkStart w:id="6" w:name="создание-таблицы-из-нескольких-одностолб"/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>Создание таблицы из нескольких "</w:t>
      </w:r>
      <w:proofErr w:type="spellStart"/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>одностолбцовых</w:t>
      </w:r>
      <w:proofErr w:type="spellEnd"/>
      <w:r w:rsidRPr="003857CE">
        <w:rPr>
          <w:rFonts w:ascii="Times New Roman" w:hAnsi="Times New Roman"/>
          <w:color w:val="000000"/>
          <w:sz w:val="20"/>
          <w:szCs w:val="20"/>
          <w:lang w:val="ru-RU"/>
        </w:rPr>
        <w:t>" файлов</w:t>
      </w:r>
    </w:p>
    <w:bookmarkEnd w:id="6"/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Чтобы получить полноценный временной ряд, необходимо объединить файлы со значениями времени измерения в секундах с файлами, в которых содержатся значения сигналов. Для этого используется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paste</w:t>
      </w:r>
      <w:r w:rsidRPr="003857CE">
        <w:rPr>
          <w:rFonts w:ascii="Times New Roman" w:hAnsi="Times New Roman"/>
          <w:sz w:val="20"/>
          <w:szCs w:val="20"/>
          <w:lang w:val="ru-RU"/>
        </w:rPr>
        <w:t>, который рассматривает файлы, как вертикальные колонки, соединяет их и выводит в файл.</w:t>
      </w:r>
    </w:p>
    <w:p w:rsidR="00834CA0" w:rsidRDefault="003857CE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. </w:t>
      </w:r>
      <w:proofErr w:type="gram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multipaste.sh</w:t>
      </w:r>
      <w:proofErr w:type="gram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/g1/temp/2s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/g1/temp/3 </w:t>
      </w:r>
      <w:proofErr w:type="spellStart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/g1/temp/2s3</w:t>
      </w:r>
    </w:p>
    <w:p w:rsidR="00834CA0" w:rsidRDefault="003857CE" w:rsidP="003857CE">
      <w:pPr>
        <w:pStyle w:val="2"/>
        <w:numPr>
          <w:ilvl w:val="1"/>
          <w:numId w:val="2"/>
        </w:numPr>
        <w:spacing w:before="0" w:line="240" w:lineRule="auto"/>
        <w:ind w:left="0" w:firstLine="283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8. </w:t>
      </w:r>
      <w:bookmarkStart w:id="7" w:name="построение-множества-графических-зависим"/>
      <w:proofErr w:type="spellStart"/>
      <w:r>
        <w:rPr>
          <w:rFonts w:ascii="Times New Roman" w:hAnsi="Times New Roman"/>
          <w:color w:val="000000"/>
          <w:sz w:val="20"/>
          <w:szCs w:val="20"/>
        </w:rPr>
        <w:t>Построение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множества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графических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зависимостей</w:t>
      </w:r>
      <w:proofErr w:type="spellEnd"/>
    </w:p>
    <w:bookmarkEnd w:id="7"/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Для построения графиков использовался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с программой </w:t>
      </w:r>
      <w:proofErr w:type="spellStart"/>
      <w:r>
        <w:rPr>
          <w:rFonts w:ascii="Times New Roman" w:hAnsi="Times New Roman"/>
          <w:i/>
          <w:sz w:val="20"/>
          <w:szCs w:val="20"/>
        </w:rPr>
        <w:t>gnuplot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 - свободная программа для создания двух- и трехмерных </w:t>
      </w: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-66040</wp:posOffset>
            </wp:positionH>
            <wp:positionV relativeFrom="line">
              <wp:posOffset>42545</wp:posOffset>
            </wp:positionV>
            <wp:extent cx="2248535" cy="1590675"/>
            <wp:effectExtent l="1905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7CE">
        <w:rPr>
          <w:rFonts w:ascii="Times New Roman" w:hAnsi="Times New Roman"/>
          <w:sz w:val="20"/>
          <w:szCs w:val="20"/>
          <w:lang w:val="ru-RU"/>
        </w:rPr>
        <w:t>графиков.</w:t>
      </w:r>
    </w:p>
    <w:p w:rsidR="00834CA0" w:rsidRDefault="00204982" w:rsidP="003857CE">
      <w:pPr>
        <w:pStyle w:val="SourceCode"/>
        <w:spacing w:after="0" w:line="240" w:lineRule="auto"/>
        <w:ind w:firstLine="283"/>
        <w:jc w:val="both"/>
      </w:pPr>
      <w:r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multiplot.sh </w:t>
      </w:r>
      <w:proofErr w:type="spellStart"/>
      <w:r w:rsid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 w:rsid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 xml:space="preserve">/g1/temp/2s3 </w:t>
      </w:r>
      <w:proofErr w:type="spellStart"/>
      <w:r w:rsid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gcn</w:t>
      </w:r>
      <w:proofErr w:type="spellEnd"/>
      <w:r w:rsidR="003857CE">
        <w:rPr>
          <w:rStyle w:val="VerbatimChar"/>
          <w:rFonts w:ascii="Times New Roman" w:hAnsi="Times New Roman"/>
          <w:b/>
          <w:bCs/>
          <w:i/>
          <w:iCs/>
          <w:sz w:val="20"/>
          <w:szCs w:val="20"/>
        </w:rPr>
        <w:t>/g1/temp/pict1 my.gp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Теперь в директории </w:t>
      </w:r>
      <w:proofErr w:type="spellStart"/>
      <w:r>
        <w:rPr>
          <w:rFonts w:ascii="Times New Roman" w:hAnsi="Times New Roman"/>
          <w:i/>
          <w:sz w:val="20"/>
          <w:szCs w:val="20"/>
        </w:rPr>
        <w:t>gcn</w:t>
      </w:r>
      <w:proofErr w:type="spellEnd"/>
      <w:r w:rsidRPr="003857CE">
        <w:rPr>
          <w:rFonts w:ascii="Times New Roman" w:hAnsi="Times New Roman"/>
          <w:i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</w:rPr>
        <w:t>g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1/</w:t>
      </w:r>
      <w:r>
        <w:rPr>
          <w:rFonts w:ascii="Times New Roman" w:hAnsi="Times New Roman"/>
          <w:i/>
          <w:sz w:val="20"/>
          <w:szCs w:val="20"/>
        </w:rPr>
        <w:t>temp</w:t>
      </w:r>
      <w:r w:rsidRPr="003857CE">
        <w:rPr>
          <w:rFonts w:ascii="Times New Roman" w:hAnsi="Times New Roman"/>
          <w:i/>
          <w:sz w:val="20"/>
          <w:szCs w:val="20"/>
          <w:lang w:val="ru-RU"/>
        </w:rPr>
        <w:t>/</w:t>
      </w:r>
      <w:proofErr w:type="spellStart"/>
      <w:r>
        <w:rPr>
          <w:rFonts w:ascii="Times New Roman" w:hAnsi="Times New Roman"/>
          <w:i/>
          <w:sz w:val="20"/>
          <w:szCs w:val="20"/>
        </w:rPr>
        <w:t>pict</w:t>
      </w:r>
      <w:proofErr w:type="spellEnd"/>
      <w:r w:rsidRPr="003857CE">
        <w:rPr>
          <w:rFonts w:ascii="Times New Roman" w:hAnsi="Times New Roman"/>
          <w:i/>
          <w:sz w:val="20"/>
          <w:szCs w:val="20"/>
          <w:lang w:val="ru-RU"/>
        </w:rPr>
        <w:t>1</w:t>
      </w:r>
      <w:r w:rsidRPr="003857CE">
        <w:rPr>
          <w:rFonts w:ascii="Times New Roman" w:hAnsi="Times New Roman"/>
          <w:sz w:val="20"/>
          <w:szCs w:val="20"/>
          <w:lang w:val="ru-RU"/>
        </w:rPr>
        <w:t xml:space="preserve"> располагаются графики. Общая структура полученных каталогов представлена на рис. 1.</w:t>
      </w:r>
    </w:p>
    <w:p w:rsidR="00834CA0" w:rsidRPr="003857CE" w:rsidRDefault="00834CA0" w:rsidP="003857CE">
      <w:pPr>
        <w:pStyle w:val="a0"/>
        <w:spacing w:after="0" w:line="240" w:lineRule="auto"/>
        <w:rPr>
          <w:lang w:val="ru-RU"/>
        </w:rPr>
      </w:pPr>
    </w:p>
    <w:p w:rsidR="00834CA0" w:rsidRPr="003857CE" w:rsidRDefault="003857CE" w:rsidP="003857CE">
      <w:pPr>
        <w:pStyle w:val="a0"/>
        <w:spacing w:after="0" w:line="240" w:lineRule="auto"/>
        <w:rPr>
          <w:lang w:val="ru-RU"/>
        </w:rPr>
      </w:pPr>
      <w:r w:rsidRPr="003857CE">
        <w:rPr>
          <w:rFonts w:ascii="Times New Roman" w:hAnsi="Times New Roman"/>
          <w:sz w:val="16"/>
          <w:szCs w:val="16"/>
          <w:lang w:val="ru-RU"/>
        </w:rPr>
        <w:t>Рис. 1 - Общая структура каталогов</w:t>
      </w:r>
    </w:p>
    <w:p w:rsidR="00834CA0" w:rsidRPr="003857CE" w:rsidRDefault="003857CE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  <w:r w:rsidRPr="003857CE">
        <w:rPr>
          <w:rFonts w:ascii="Times New Roman" w:hAnsi="Times New Roman"/>
          <w:sz w:val="20"/>
          <w:szCs w:val="20"/>
          <w:lang w:val="ru-RU"/>
        </w:rPr>
        <w:t xml:space="preserve">Как было показано выше, сложные операции с файлами совершаются в "один удар" с помощью определенных команд, утилит и небольших </w:t>
      </w:r>
      <w:proofErr w:type="spellStart"/>
      <w:r w:rsidRPr="003857CE">
        <w:rPr>
          <w:rFonts w:ascii="Times New Roman" w:hAnsi="Times New Roman"/>
          <w:sz w:val="20"/>
          <w:szCs w:val="20"/>
          <w:lang w:val="ru-RU"/>
        </w:rPr>
        <w:t>скриптов</w:t>
      </w:r>
      <w:proofErr w:type="spellEnd"/>
      <w:r w:rsidRPr="003857CE">
        <w:rPr>
          <w:rFonts w:ascii="Times New Roman" w:hAnsi="Times New Roman"/>
          <w:sz w:val="20"/>
          <w:szCs w:val="20"/>
          <w:lang w:val="ru-RU"/>
        </w:rPr>
        <w:t xml:space="preserve">. Это облегчает процесс подготовки данных и позволяет подвести их к следующему этапу анализа в нужном виде. Дальнейшие действия, такие как синхронизация, устранение выбросов и проведение анализа реализовываются на языке программирования </w:t>
      </w:r>
      <w:r>
        <w:rPr>
          <w:rFonts w:ascii="Times New Roman" w:hAnsi="Times New Roman"/>
          <w:sz w:val="20"/>
          <w:szCs w:val="20"/>
        </w:rPr>
        <w:t>APL</w:t>
      </w:r>
      <w:r w:rsidRPr="003857CE">
        <w:rPr>
          <w:rFonts w:ascii="Times New Roman" w:hAnsi="Times New Roman"/>
          <w:sz w:val="20"/>
          <w:szCs w:val="20"/>
          <w:lang w:val="ru-RU"/>
        </w:rPr>
        <w:t>.</w:t>
      </w:r>
    </w:p>
    <w:p w:rsidR="00834CA0" w:rsidRPr="003857CE" w:rsidRDefault="00834CA0" w:rsidP="003857CE">
      <w:pPr>
        <w:pStyle w:val="a0"/>
        <w:spacing w:after="0" w:line="240" w:lineRule="auto"/>
        <w:ind w:firstLine="283"/>
        <w:jc w:val="both"/>
        <w:rPr>
          <w:lang w:val="ru-RU"/>
        </w:rPr>
      </w:pPr>
    </w:p>
    <w:p w:rsidR="00834CA0" w:rsidRDefault="003857CE" w:rsidP="003857CE">
      <w:pPr>
        <w:pStyle w:val="1"/>
        <w:numPr>
          <w:ilvl w:val="0"/>
          <w:numId w:val="1"/>
        </w:numPr>
        <w:spacing w:before="0" w:line="240" w:lineRule="auto"/>
        <w:ind w:left="0" w:firstLine="283"/>
        <w:jc w:val="center"/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Библиографический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список</w:t>
      </w:r>
      <w:proofErr w:type="spellEnd"/>
    </w:p>
    <w:p w:rsidR="00834CA0" w:rsidRPr="003857CE" w:rsidRDefault="00834CA0" w:rsidP="003857CE">
      <w:pPr>
        <w:pStyle w:val="a1"/>
        <w:spacing w:after="0" w:line="240" w:lineRule="auto"/>
        <w:ind w:firstLine="283"/>
        <w:rPr>
          <w:sz w:val="16"/>
          <w:szCs w:val="16"/>
        </w:rPr>
      </w:pPr>
    </w:p>
    <w:p w:rsidR="00834CA0" w:rsidRDefault="003857CE" w:rsidP="003857CE">
      <w:pPr>
        <w:pStyle w:val="a0"/>
        <w:spacing w:after="0" w:line="240" w:lineRule="auto"/>
        <w:ind w:firstLine="283"/>
      </w:pPr>
      <w:r w:rsidRPr="003857CE">
        <w:rPr>
          <w:rFonts w:ascii="Times New Roman" w:hAnsi="Times New Roman"/>
          <w:sz w:val="16"/>
          <w:szCs w:val="16"/>
          <w:lang w:val="ru-RU"/>
        </w:rPr>
        <w:t xml:space="preserve">1. </w:t>
      </w:r>
      <w:bookmarkStart w:id="8" w:name="литература"/>
      <w:proofErr w:type="spellStart"/>
      <w:r w:rsidRPr="003857CE">
        <w:rPr>
          <w:rFonts w:ascii="Times New Roman" w:hAnsi="Times New Roman"/>
          <w:sz w:val="16"/>
          <w:szCs w:val="16"/>
          <w:lang w:val="ru-RU"/>
        </w:rPr>
        <w:t>З</w:t>
      </w:r>
      <w:bookmarkEnd w:id="8"/>
      <w:r w:rsidRPr="003857CE">
        <w:rPr>
          <w:rFonts w:ascii="Times New Roman" w:hAnsi="Times New Roman"/>
          <w:sz w:val="16"/>
          <w:szCs w:val="16"/>
          <w:lang w:val="ru-RU"/>
        </w:rPr>
        <w:t>арюгин</w:t>
      </w:r>
      <w:proofErr w:type="spellEnd"/>
      <w:r w:rsidRPr="003857CE">
        <w:rPr>
          <w:rFonts w:ascii="Times New Roman" w:hAnsi="Times New Roman"/>
          <w:sz w:val="16"/>
          <w:szCs w:val="16"/>
          <w:lang w:val="ru-RU"/>
        </w:rPr>
        <w:t xml:space="preserve"> Д.Г. Разработка алгоритмов диагностики состояния ГЦН АЭС с ВВЭР-1000 по данным оперативного технологического контроля.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Обнинск</w:t>
      </w:r>
      <w:proofErr w:type="spellEnd"/>
      <w:r>
        <w:rPr>
          <w:rFonts w:ascii="Times New Roman" w:hAnsi="Times New Roman"/>
          <w:sz w:val="16"/>
          <w:szCs w:val="16"/>
        </w:rPr>
        <w:t>. 2001.</w:t>
      </w:r>
      <w:proofErr w:type="gramEnd"/>
    </w:p>
    <w:p w:rsidR="00834CA0" w:rsidRPr="003857CE" w:rsidRDefault="003857CE" w:rsidP="003857CE">
      <w:pPr>
        <w:pStyle w:val="a0"/>
        <w:spacing w:after="0" w:line="240" w:lineRule="auto"/>
        <w:ind w:firstLine="283"/>
        <w:rPr>
          <w:lang w:val="ru-RU"/>
        </w:rPr>
      </w:pPr>
      <w:r>
        <w:rPr>
          <w:rFonts w:ascii="Times New Roman" w:hAnsi="Times New Roman"/>
          <w:sz w:val="16"/>
          <w:szCs w:val="16"/>
        </w:rPr>
        <w:t xml:space="preserve">2. Mendel C. Advanced Bash-Scripting Guide. </w:t>
      </w:r>
      <w:r w:rsidRPr="003857CE">
        <w:rPr>
          <w:rFonts w:ascii="Times New Roman" w:hAnsi="Times New Roman"/>
          <w:sz w:val="16"/>
          <w:szCs w:val="16"/>
          <w:lang w:val="ru-RU"/>
        </w:rPr>
        <w:t>2012.</w:t>
      </w:r>
    </w:p>
    <w:p w:rsidR="00834CA0" w:rsidRDefault="003857CE" w:rsidP="003857CE">
      <w:pPr>
        <w:pStyle w:val="a0"/>
        <w:spacing w:after="0" w:line="240" w:lineRule="auto"/>
        <w:ind w:firstLine="283"/>
      </w:pPr>
      <w:r w:rsidRPr="003857CE">
        <w:rPr>
          <w:rFonts w:ascii="Times New Roman" w:hAnsi="Times New Roman"/>
          <w:sz w:val="16"/>
          <w:szCs w:val="16"/>
          <w:lang w:val="ru-RU"/>
        </w:rPr>
        <w:t xml:space="preserve">3. </w:t>
      </w:r>
      <w:proofErr w:type="spellStart"/>
      <w:r w:rsidRPr="003857CE">
        <w:rPr>
          <w:rFonts w:ascii="Times New Roman" w:hAnsi="Times New Roman"/>
          <w:sz w:val="16"/>
          <w:szCs w:val="16"/>
          <w:lang w:val="ru-RU"/>
        </w:rPr>
        <w:t>Граннеман</w:t>
      </w:r>
      <w:proofErr w:type="spellEnd"/>
      <w:r w:rsidRPr="003857CE">
        <w:rPr>
          <w:rFonts w:ascii="Times New Roman" w:hAnsi="Times New Roman"/>
          <w:sz w:val="16"/>
          <w:szCs w:val="16"/>
          <w:lang w:val="ru-RU"/>
        </w:rPr>
        <w:t xml:space="preserve"> С. </w:t>
      </w:r>
      <w:r>
        <w:rPr>
          <w:rFonts w:ascii="Times New Roman" w:hAnsi="Times New Roman"/>
          <w:sz w:val="16"/>
          <w:szCs w:val="16"/>
        </w:rPr>
        <w:t>Linux</w:t>
      </w:r>
      <w:r w:rsidRPr="003857CE">
        <w:rPr>
          <w:rFonts w:ascii="Times New Roman" w:hAnsi="Times New Roman"/>
          <w:sz w:val="16"/>
          <w:szCs w:val="16"/>
          <w:lang w:val="ru-RU"/>
        </w:rPr>
        <w:t xml:space="preserve">. Необходимый код и команды.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Москва</w:t>
      </w:r>
      <w:proofErr w:type="spellEnd"/>
      <w:r>
        <w:rPr>
          <w:rFonts w:ascii="Times New Roman" w:hAnsi="Times New Roman"/>
          <w:sz w:val="16"/>
          <w:szCs w:val="16"/>
        </w:rPr>
        <w:t>. 2010.</w:t>
      </w:r>
      <w:proofErr w:type="gramEnd"/>
    </w:p>
    <w:p w:rsidR="00834CA0" w:rsidRDefault="003857CE" w:rsidP="003857CE">
      <w:pPr>
        <w:pStyle w:val="a0"/>
        <w:spacing w:after="0" w:line="240" w:lineRule="auto"/>
        <w:ind w:firstLine="283"/>
      </w:pPr>
      <w:r>
        <w:rPr>
          <w:rFonts w:ascii="Times New Roman" w:hAnsi="Times New Roman"/>
          <w:sz w:val="16"/>
          <w:szCs w:val="16"/>
        </w:rPr>
        <w:t xml:space="preserve">4. Philipp </w:t>
      </w:r>
      <w:proofErr w:type="spellStart"/>
      <w:r>
        <w:rPr>
          <w:rFonts w:ascii="Times New Roman" w:hAnsi="Times New Roman"/>
          <w:sz w:val="16"/>
          <w:szCs w:val="16"/>
        </w:rPr>
        <w:t>K.Janert</w:t>
      </w:r>
      <w:proofErr w:type="spellEnd"/>
      <w:r>
        <w:rPr>
          <w:rFonts w:ascii="Times New Roman" w:hAnsi="Times New Roman"/>
          <w:sz w:val="16"/>
          <w:szCs w:val="16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Gnuplot</w:t>
      </w:r>
      <w:proofErr w:type="spellEnd"/>
      <w:r>
        <w:rPr>
          <w:rFonts w:ascii="Times New Roman" w:hAnsi="Times New Roman"/>
          <w:sz w:val="16"/>
          <w:szCs w:val="16"/>
        </w:rPr>
        <w:t xml:space="preserve"> in action.</w:t>
      </w:r>
      <w:proofErr w:type="gramEnd"/>
      <w:r>
        <w:rPr>
          <w:rFonts w:ascii="Times New Roman" w:hAnsi="Times New Roman"/>
          <w:sz w:val="16"/>
          <w:szCs w:val="16"/>
        </w:rPr>
        <w:t xml:space="preserve"> 2010.</w:t>
      </w:r>
    </w:p>
    <w:sectPr w:rsidR="00834CA0" w:rsidSect="00834CA0">
      <w:pgSz w:w="8391" w:h="11906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4ED"/>
    <w:multiLevelType w:val="multilevel"/>
    <w:tmpl w:val="FAA8B94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240F7B"/>
    <w:multiLevelType w:val="multilevel"/>
    <w:tmpl w:val="1338B9D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1200" w:hanging="480"/>
      </w:pPr>
      <w:rPr>
        <w:rFonts w:ascii="OpenSymbol" w:hAnsi="OpenSymbol" w:cs="OpenSymbol" w:hint="default"/>
      </w:rPr>
    </w:lvl>
    <w:lvl w:ilvl="2">
      <w:start w:val="1"/>
      <w:numFmt w:val="bullet"/>
      <w:lvlText w:val="‣"/>
      <w:lvlJc w:val="left"/>
      <w:pPr>
        <w:tabs>
          <w:tab w:val="num" w:pos="1440"/>
        </w:tabs>
        <w:ind w:left="1920" w:hanging="480"/>
      </w:pPr>
      <w:rPr>
        <w:rFonts w:ascii="OpenSymbol" w:hAnsi="OpenSymbol" w:cs="OpenSymbol" w:hint="default"/>
      </w:rPr>
    </w:lvl>
    <w:lvl w:ilvl="3">
      <w:start w:val="1"/>
      <w:numFmt w:val="bullet"/>
      <w:lvlText w:val="⁃"/>
      <w:lvlJc w:val="left"/>
      <w:pPr>
        <w:tabs>
          <w:tab w:val="num" w:pos="2160"/>
        </w:tabs>
        <w:ind w:left="2640" w:hanging="480"/>
      </w:pPr>
      <w:rPr>
        <w:rFonts w:ascii="OpenSymbol" w:hAnsi="Open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◦"/>
      <w:lvlJc w:val="left"/>
      <w:pPr>
        <w:tabs>
          <w:tab w:val="num" w:pos="3600"/>
        </w:tabs>
        <w:ind w:left="4080" w:hanging="480"/>
      </w:pPr>
      <w:rPr>
        <w:rFonts w:ascii="OpenSymbol" w:hAnsi="OpenSymbol" w:cs="OpenSymbol" w:hint="default"/>
      </w:rPr>
    </w:lvl>
    <w:lvl w:ilvl="6">
      <w:start w:val="1"/>
      <w:numFmt w:val="bullet"/>
      <w:lvlText w:val="‣"/>
      <w:lvlJc w:val="left"/>
      <w:pPr>
        <w:tabs>
          <w:tab w:val="num" w:pos="4320"/>
        </w:tabs>
        <w:ind w:left="4800" w:hanging="48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0A16C1B"/>
    <w:multiLevelType w:val="multilevel"/>
    <w:tmpl w:val="4DB45C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6F2710"/>
    <w:multiLevelType w:val="multilevel"/>
    <w:tmpl w:val="790636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34CA0"/>
    <w:rsid w:val="00204982"/>
    <w:rsid w:val="003857CE"/>
    <w:rsid w:val="00834CA0"/>
    <w:rsid w:val="00CB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C0"/>
  </w:style>
  <w:style w:type="paragraph" w:styleId="1">
    <w:name w:val="heading 1"/>
    <w:basedOn w:val="a0"/>
    <w:next w:val="a1"/>
    <w:rsid w:val="00834CA0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libri" w:hAnsi="Calibri"/>
      <w:b/>
      <w:bCs/>
      <w:color w:val="345A8A"/>
      <w:sz w:val="36"/>
      <w:szCs w:val="36"/>
    </w:rPr>
  </w:style>
  <w:style w:type="paragraph" w:styleId="2">
    <w:name w:val="heading 2"/>
    <w:basedOn w:val="a0"/>
    <w:next w:val="a1"/>
    <w:rsid w:val="00834CA0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libri" w:hAnsi="Calibri"/>
      <w:b/>
      <w:bCs/>
      <w:i/>
      <w:iCs/>
      <w:color w:val="4F81BD"/>
      <w:sz w:val="32"/>
      <w:szCs w:val="32"/>
    </w:rPr>
  </w:style>
  <w:style w:type="paragraph" w:styleId="3">
    <w:name w:val="heading 3"/>
    <w:basedOn w:val="a0"/>
    <w:next w:val="a1"/>
    <w:rsid w:val="00834CA0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libri" w:hAnsi="Calibri"/>
      <w:b/>
      <w:bCs/>
      <w:color w:val="4F81BD"/>
      <w:sz w:val="28"/>
      <w:szCs w:val="28"/>
    </w:rPr>
  </w:style>
  <w:style w:type="paragraph" w:styleId="4">
    <w:name w:val="heading 4"/>
    <w:basedOn w:val="a0"/>
    <w:next w:val="a1"/>
    <w:rsid w:val="00834CA0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libri" w:hAnsi="Calibri"/>
      <w:b/>
      <w:bCs/>
      <w:i/>
      <w:iCs/>
      <w:color w:val="4F81BD"/>
    </w:rPr>
  </w:style>
  <w:style w:type="paragraph" w:styleId="5">
    <w:name w:val="heading 5"/>
    <w:basedOn w:val="a0"/>
    <w:next w:val="a1"/>
    <w:rsid w:val="00834CA0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libri" w:hAnsi="Calibri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34CA0"/>
    <w:pPr>
      <w:tabs>
        <w:tab w:val="left" w:pos="720"/>
      </w:tabs>
      <w:suppressAutoHyphens/>
    </w:pPr>
    <w:rPr>
      <w:rFonts w:ascii="Cambria" w:eastAsia="WenQuanYi Micro Hei" w:hAnsi="Cambria" w:cs="Cambria"/>
      <w:color w:val="00000A"/>
      <w:sz w:val="24"/>
      <w:szCs w:val="24"/>
      <w:lang w:val="en-US" w:eastAsia="en-US"/>
    </w:rPr>
  </w:style>
  <w:style w:type="character" w:customStyle="1" w:styleId="BodyTextChar">
    <w:name w:val="Body Text Char"/>
    <w:basedOn w:val="a2"/>
    <w:rsid w:val="00834CA0"/>
  </w:style>
  <w:style w:type="character" w:customStyle="1" w:styleId="VerbatimChar">
    <w:name w:val="Verbatim Char"/>
    <w:basedOn w:val="BodyTextChar"/>
    <w:rsid w:val="00834CA0"/>
    <w:rPr>
      <w:rFonts w:ascii="Consolas" w:hAnsi="Consolas"/>
      <w:sz w:val="22"/>
    </w:rPr>
  </w:style>
  <w:style w:type="character" w:customStyle="1" w:styleId="a5">
    <w:name w:val="Привязка сноски"/>
    <w:basedOn w:val="BodyTextChar"/>
    <w:rsid w:val="00834CA0"/>
    <w:rPr>
      <w:vertAlign w:val="superscript"/>
    </w:rPr>
  </w:style>
  <w:style w:type="character" w:customStyle="1" w:styleId="-">
    <w:name w:val="Интернет-ссылка"/>
    <w:basedOn w:val="BodyTextChar"/>
    <w:rsid w:val="00834CA0"/>
    <w:rPr>
      <w:color w:val="4F81BD"/>
      <w:u w:val="single"/>
      <w:lang w:val="ru-RU" w:eastAsia="ru-RU" w:bidi="ru-RU"/>
    </w:rPr>
  </w:style>
  <w:style w:type="character" w:customStyle="1" w:styleId="KeywordTok">
    <w:name w:val="KeywordTok"/>
    <w:basedOn w:val="VerbatimChar"/>
    <w:rsid w:val="00834CA0"/>
    <w:rPr>
      <w:b/>
      <w:color w:val="007020"/>
    </w:rPr>
  </w:style>
  <w:style w:type="character" w:customStyle="1" w:styleId="DataTypeTok">
    <w:name w:val="DataTypeTok"/>
    <w:basedOn w:val="VerbatimChar"/>
    <w:rsid w:val="00834CA0"/>
    <w:rPr>
      <w:color w:val="902000"/>
    </w:rPr>
  </w:style>
  <w:style w:type="character" w:customStyle="1" w:styleId="DecValTok">
    <w:name w:val="DecValTok"/>
    <w:basedOn w:val="VerbatimChar"/>
    <w:rsid w:val="00834CA0"/>
    <w:rPr>
      <w:color w:val="40A070"/>
    </w:rPr>
  </w:style>
  <w:style w:type="character" w:customStyle="1" w:styleId="BaseNTok">
    <w:name w:val="BaseNTok"/>
    <w:basedOn w:val="VerbatimChar"/>
    <w:rsid w:val="00834CA0"/>
    <w:rPr>
      <w:color w:val="40A070"/>
    </w:rPr>
  </w:style>
  <w:style w:type="character" w:customStyle="1" w:styleId="FloatTok">
    <w:name w:val="FloatTok"/>
    <w:basedOn w:val="VerbatimChar"/>
    <w:rsid w:val="00834CA0"/>
    <w:rPr>
      <w:color w:val="40A070"/>
    </w:rPr>
  </w:style>
  <w:style w:type="character" w:customStyle="1" w:styleId="CharTok">
    <w:name w:val="CharTok"/>
    <w:basedOn w:val="VerbatimChar"/>
    <w:rsid w:val="00834CA0"/>
    <w:rPr>
      <w:color w:val="4070A0"/>
    </w:rPr>
  </w:style>
  <w:style w:type="character" w:customStyle="1" w:styleId="StringTok">
    <w:name w:val="StringTok"/>
    <w:basedOn w:val="VerbatimChar"/>
    <w:rsid w:val="00834CA0"/>
    <w:rPr>
      <w:color w:val="4070A0"/>
    </w:rPr>
  </w:style>
  <w:style w:type="character" w:customStyle="1" w:styleId="CommentTok">
    <w:name w:val="CommentTok"/>
    <w:basedOn w:val="VerbatimChar"/>
    <w:rsid w:val="00834CA0"/>
    <w:rPr>
      <w:i/>
      <w:color w:val="60A0B0"/>
    </w:rPr>
  </w:style>
  <w:style w:type="character" w:customStyle="1" w:styleId="OtherTok">
    <w:name w:val="OtherTok"/>
    <w:basedOn w:val="VerbatimChar"/>
    <w:rsid w:val="00834CA0"/>
    <w:rPr>
      <w:color w:val="007020"/>
    </w:rPr>
  </w:style>
  <w:style w:type="character" w:customStyle="1" w:styleId="AlertTok">
    <w:name w:val="AlertTok"/>
    <w:basedOn w:val="VerbatimChar"/>
    <w:rsid w:val="00834CA0"/>
    <w:rPr>
      <w:b/>
      <w:color w:val="FF0000"/>
    </w:rPr>
  </w:style>
  <w:style w:type="character" w:customStyle="1" w:styleId="FunctionTok">
    <w:name w:val="FunctionTok"/>
    <w:basedOn w:val="VerbatimChar"/>
    <w:rsid w:val="00834CA0"/>
    <w:rPr>
      <w:color w:val="06287E"/>
    </w:rPr>
  </w:style>
  <w:style w:type="character" w:customStyle="1" w:styleId="RegionMarkerTok">
    <w:name w:val="RegionMarkerTok"/>
    <w:basedOn w:val="VerbatimChar"/>
    <w:rsid w:val="00834CA0"/>
  </w:style>
  <w:style w:type="character" w:customStyle="1" w:styleId="ErrorTok">
    <w:name w:val="ErrorTok"/>
    <w:basedOn w:val="VerbatimChar"/>
    <w:rsid w:val="00834CA0"/>
    <w:rPr>
      <w:b/>
      <w:color w:val="FF0000"/>
    </w:rPr>
  </w:style>
  <w:style w:type="character" w:customStyle="1" w:styleId="NormalTok">
    <w:name w:val="NormalTok"/>
    <w:basedOn w:val="VerbatimChar"/>
    <w:rsid w:val="00834CA0"/>
  </w:style>
  <w:style w:type="character" w:customStyle="1" w:styleId="ListLabel1">
    <w:name w:val="ListLabel 1"/>
    <w:rsid w:val="00834CA0"/>
    <w:rPr>
      <w:rFonts w:cs="Symbol"/>
    </w:rPr>
  </w:style>
  <w:style w:type="character" w:customStyle="1" w:styleId="ListLabel2">
    <w:name w:val="ListLabel 2"/>
    <w:rsid w:val="00834CA0"/>
    <w:rPr>
      <w:rFonts w:cs="OpenSymbol"/>
    </w:rPr>
  </w:style>
  <w:style w:type="paragraph" w:customStyle="1" w:styleId="a6">
    <w:name w:val="Заголовок"/>
    <w:basedOn w:val="a0"/>
    <w:next w:val="a1"/>
    <w:rsid w:val="00834CA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834CA0"/>
    <w:pPr>
      <w:spacing w:after="120"/>
    </w:pPr>
  </w:style>
  <w:style w:type="paragraph" w:styleId="a7">
    <w:name w:val="List"/>
    <w:basedOn w:val="a1"/>
    <w:rsid w:val="00834CA0"/>
    <w:rPr>
      <w:rFonts w:cs="Lohit Hindi"/>
    </w:rPr>
  </w:style>
  <w:style w:type="paragraph" w:styleId="a8">
    <w:name w:val="Title"/>
    <w:basedOn w:val="a0"/>
    <w:rsid w:val="00834CA0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0"/>
    <w:rsid w:val="00834CA0"/>
    <w:pPr>
      <w:suppressLineNumbers/>
    </w:pPr>
    <w:rPr>
      <w:rFonts w:cs="Lohit Hindi"/>
    </w:rPr>
  </w:style>
  <w:style w:type="paragraph" w:customStyle="1" w:styleId="aa">
    <w:name w:val="Заглавие"/>
    <w:basedOn w:val="a0"/>
    <w:next w:val="ab"/>
    <w:rsid w:val="00834CA0"/>
    <w:pPr>
      <w:keepNext/>
      <w:keepLines/>
      <w:spacing w:before="480" w:after="240"/>
      <w:jc w:val="center"/>
    </w:pPr>
    <w:rPr>
      <w:rFonts w:ascii="Calibri" w:hAnsi="Calibri"/>
      <w:b/>
      <w:bCs/>
      <w:color w:val="345A8A"/>
      <w:sz w:val="36"/>
      <w:szCs w:val="36"/>
    </w:rPr>
  </w:style>
  <w:style w:type="paragraph" w:styleId="ab">
    <w:name w:val="Subtitle"/>
    <w:basedOn w:val="a6"/>
    <w:next w:val="a1"/>
    <w:rsid w:val="00834CA0"/>
    <w:pPr>
      <w:jc w:val="center"/>
    </w:pPr>
    <w:rPr>
      <w:i/>
      <w:iCs/>
    </w:rPr>
  </w:style>
  <w:style w:type="paragraph" w:customStyle="1" w:styleId="Authors">
    <w:name w:val="Authors"/>
    <w:rsid w:val="00834CA0"/>
    <w:pPr>
      <w:keepNext/>
      <w:keepLines/>
      <w:tabs>
        <w:tab w:val="left" w:pos="720"/>
      </w:tabs>
      <w:suppressAutoHyphens/>
      <w:jc w:val="center"/>
    </w:pPr>
    <w:rPr>
      <w:rFonts w:ascii="Cambria" w:eastAsia="WenQuanYi Micro Hei" w:hAnsi="Cambria" w:cs="Cambria"/>
      <w:color w:val="00000A"/>
      <w:sz w:val="24"/>
      <w:szCs w:val="24"/>
      <w:lang w:val="en-US" w:eastAsia="en-US"/>
    </w:rPr>
  </w:style>
  <w:style w:type="paragraph" w:styleId="ac">
    <w:name w:val="Date"/>
    <w:rsid w:val="00834CA0"/>
    <w:pPr>
      <w:keepNext/>
      <w:keepLines/>
      <w:tabs>
        <w:tab w:val="left" w:pos="720"/>
      </w:tabs>
      <w:suppressAutoHyphens/>
      <w:jc w:val="center"/>
    </w:pPr>
    <w:rPr>
      <w:rFonts w:ascii="Cambria" w:eastAsia="WenQuanYi Micro Hei" w:hAnsi="Cambria" w:cs="Cambria"/>
      <w:color w:val="00000A"/>
      <w:sz w:val="24"/>
      <w:szCs w:val="24"/>
      <w:lang w:val="en-US" w:eastAsia="en-US"/>
    </w:rPr>
  </w:style>
  <w:style w:type="paragraph" w:customStyle="1" w:styleId="BlockQuote">
    <w:name w:val="Block Quote"/>
    <w:basedOn w:val="a0"/>
    <w:rsid w:val="00834CA0"/>
    <w:pPr>
      <w:spacing w:before="100" w:after="100"/>
    </w:pPr>
    <w:rPr>
      <w:rFonts w:ascii="Calibri" w:hAnsi="Calibri"/>
      <w:bCs/>
      <w:sz w:val="20"/>
      <w:szCs w:val="20"/>
    </w:rPr>
  </w:style>
  <w:style w:type="paragraph" w:customStyle="1" w:styleId="DefinitionTerm">
    <w:name w:val="Definition Term"/>
    <w:basedOn w:val="a0"/>
    <w:rsid w:val="00834CA0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0"/>
    <w:rsid w:val="00834CA0"/>
  </w:style>
  <w:style w:type="paragraph" w:customStyle="1" w:styleId="TableCaption">
    <w:name w:val="Table Caption"/>
    <w:basedOn w:val="a0"/>
    <w:rsid w:val="00834CA0"/>
    <w:pPr>
      <w:spacing w:after="120"/>
    </w:pPr>
    <w:rPr>
      <w:i/>
    </w:rPr>
  </w:style>
  <w:style w:type="paragraph" w:customStyle="1" w:styleId="PictureCaption">
    <w:name w:val="Picture Caption"/>
    <w:basedOn w:val="a0"/>
    <w:rsid w:val="00834CA0"/>
    <w:pPr>
      <w:spacing w:after="120"/>
    </w:pPr>
    <w:rPr>
      <w:i/>
    </w:rPr>
  </w:style>
  <w:style w:type="paragraph" w:customStyle="1" w:styleId="SourceCode">
    <w:name w:val="Source Code"/>
    <w:basedOn w:val="a0"/>
    <w:rsid w:val="00834C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1174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Автоматизированная подготовка данных для проведения диагностики состояния оборудования АЭС</dc:title>
  <cp:lastModifiedBy>admin</cp:lastModifiedBy>
  <cp:revision>2</cp:revision>
  <dcterms:created xsi:type="dcterms:W3CDTF">2014-03-06T13:01:00Z</dcterms:created>
  <dcterms:modified xsi:type="dcterms:W3CDTF">2014-03-06T13:04:00Z</dcterms:modified>
</cp:coreProperties>
</file>