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ED" w:rsidRDefault="008E27D2" w:rsidP="007415E7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415E7">
        <w:rPr>
          <w:rFonts w:ascii="Times New Roman" w:hAnsi="Times New Roman" w:cs="Times New Roman"/>
          <w:b/>
          <w:i/>
          <w:sz w:val="20"/>
          <w:szCs w:val="20"/>
        </w:rPr>
        <w:t xml:space="preserve">А.Э. </w:t>
      </w:r>
      <w:proofErr w:type="spellStart"/>
      <w:r w:rsidRPr="007415E7">
        <w:rPr>
          <w:rFonts w:ascii="Times New Roman" w:hAnsi="Times New Roman" w:cs="Times New Roman"/>
          <w:b/>
          <w:i/>
          <w:sz w:val="20"/>
          <w:szCs w:val="20"/>
        </w:rPr>
        <w:t>Морев</w:t>
      </w:r>
      <w:proofErr w:type="spellEnd"/>
      <w:r w:rsidRPr="007415E7">
        <w:rPr>
          <w:rFonts w:ascii="Times New Roman" w:hAnsi="Times New Roman" w:cs="Times New Roman"/>
          <w:b/>
          <w:i/>
          <w:sz w:val="20"/>
          <w:szCs w:val="20"/>
        </w:rPr>
        <w:t xml:space="preserve">, студ., В.А. </w:t>
      </w:r>
      <w:proofErr w:type="spellStart"/>
      <w:r w:rsidRPr="007415E7">
        <w:rPr>
          <w:rFonts w:ascii="Times New Roman" w:hAnsi="Times New Roman" w:cs="Times New Roman"/>
          <w:b/>
          <w:i/>
          <w:sz w:val="20"/>
          <w:szCs w:val="20"/>
        </w:rPr>
        <w:t>Промзелев</w:t>
      </w:r>
      <w:proofErr w:type="spellEnd"/>
      <w:r w:rsidRPr="007415E7">
        <w:rPr>
          <w:rFonts w:ascii="Times New Roman" w:hAnsi="Times New Roman" w:cs="Times New Roman"/>
          <w:b/>
          <w:i/>
          <w:sz w:val="20"/>
          <w:szCs w:val="20"/>
        </w:rPr>
        <w:t xml:space="preserve">, аспирант; </w:t>
      </w:r>
      <w:r w:rsidR="007415E7" w:rsidRPr="007415E7">
        <w:rPr>
          <w:rFonts w:ascii="Times New Roman" w:hAnsi="Times New Roman" w:cs="Times New Roman"/>
          <w:b/>
          <w:i/>
          <w:sz w:val="20"/>
          <w:szCs w:val="20"/>
        </w:rPr>
        <w:t xml:space="preserve">рук. Р.А. </w:t>
      </w:r>
      <w:proofErr w:type="spellStart"/>
      <w:r w:rsidR="007415E7" w:rsidRPr="007415E7">
        <w:rPr>
          <w:rFonts w:ascii="Times New Roman" w:hAnsi="Times New Roman" w:cs="Times New Roman"/>
          <w:b/>
          <w:i/>
          <w:sz w:val="20"/>
          <w:szCs w:val="20"/>
        </w:rPr>
        <w:t>Бикеев</w:t>
      </w:r>
      <w:proofErr w:type="spellEnd"/>
      <w:r w:rsidR="007415E7" w:rsidRPr="007415E7">
        <w:rPr>
          <w:rFonts w:ascii="Times New Roman" w:hAnsi="Times New Roman" w:cs="Times New Roman"/>
          <w:b/>
          <w:i/>
          <w:sz w:val="20"/>
          <w:szCs w:val="20"/>
        </w:rPr>
        <w:t xml:space="preserve"> к.т.н., </w:t>
      </w:r>
      <w:bookmarkStart w:id="0" w:name="_GoBack"/>
      <w:bookmarkEnd w:id="0"/>
      <w:r w:rsidR="007415E7" w:rsidRPr="007415E7">
        <w:rPr>
          <w:rFonts w:ascii="Times New Roman" w:hAnsi="Times New Roman" w:cs="Times New Roman"/>
          <w:b/>
          <w:i/>
          <w:sz w:val="20"/>
          <w:szCs w:val="20"/>
        </w:rPr>
        <w:t>доцент (НГТУ, г.Новосибирск)</w:t>
      </w:r>
    </w:p>
    <w:p w:rsidR="007415E7" w:rsidRDefault="002C6A69" w:rsidP="00517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69">
        <w:rPr>
          <w:rFonts w:ascii="Times New Roman" w:hAnsi="Times New Roman" w:cs="Times New Roman"/>
          <w:b/>
          <w:sz w:val="24"/>
          <w:szCs w:val="24"/>
        </w:rPr>
        <w:t>ИССЛЕДОВАНИЕ РЕЖИМА НАГРЕВА НЕМАГНИТНЫХ ИЗДЕЛИЙ В ИНДУКЦИОННОЙ СИСТЕМЕ НА БАЗЕ ПОСТОЯННЫХ МАГНИТОВ</w:t>
      </w:r>
    </w:p>
    <w:p w:rsidR="00517D3A" w:rsidRPr="002C6A69" w:rsidRDefault="00517D3A" w:rsidP="00517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3A" w:rsidRPr="00517D3A" w:rsidRDefault="00517D3A" w:rsidP="00517D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7D3A">
        <w:rPr>
          <w:rFonts w:ascii="Times New Roman" w:hAnsi="Times New Roman" w:cs="Times New Roman"/>
          <w:sz w:val="20"/>
          <w:szCs w:val="20"/>
          <w:lang w:val="ru-RU"/>
        </w:rPr>
        <w:t>В настоящее время в различных странах начинает разрабатываться оборудование индукционного нагрева немагнитных цилиндрических изделий, вращающихся в магнитном поле, создаваемом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катушками постоянного тока или постоянными магнитами [</w:t>
      </w:r>
      <w:r w:rsidR="00B1740E">
        <w:rPr>
          <w:rFonts w:ascii="Times New Roman" w:hAnsi="Times New Roman" w:cs="Times New Roman"/>
          <w:sz w:val="20"/>
          <w:szCs w:val="20"/>
        </w:rPr>
        <w:t>1</w:t>
      </w:r>
      <w:r w:rsidRPr="00517D3A">
        <w:rPr>
          <w:rFonts w:ascii="Times New Roman" w:hAnsi="Times New Roman" w:cs="Times New Roman"/>
          <w:sz w:val="20"/>
          <w:szCs w:val="20"/>
          <w:lang w:val="ru-RU"/>
        </w:rPr>
        <w:t>]. В тоже время электромагнитные, электромеханические и тепловые процессы в таких системах слабо изучены, а их разработка и тем более оптимизация конструктивного исполнения и режимов нагрева заготовок требуют глубокого их исследования.</w:t>
      </w:r>
    </w:p>
    <w:p w:rsidR="00517D3A" w:rsidRPr="00517D3A" w:rsidRDefault="00517D3A" w:rsidP="00517D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17D3A">
        <w:rPr>
          <w:rFonts w:ascii="Times New Roman" w:hAnsi="Times New Roman" w:cs="Times New Roman"/>
          <w:sz w:val="20"/>
          <w:szCs w:val="20"/>
        </w:rPr>
        <w:t xml:space="preserve">На рисунке 1 представлена схема установки индукционного нагрева изделия во вращающемся поле постоянных магнитов. </w:t>
      </w:r>
    </w:p>
    <w:p w:rsidR="00517D3A" w:rsidRPr="00D723D4" w:rsidRDefault="00517D3A" w:rsidP="00517D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17D3A">
        <w:rPr>
          <w:rFonts w:ascii="Times New Roman" w:hAnsi="Times New Roman" w:cs="Times New Roman"/>
          <w:sz w:val="20"/>
          <w:szCs w:val="20"/>
        </w:rPr>
        <w:t xml:space="preserve">В работе выполняется нагрев алюминиевых изделий прямоугольного и цилиндрического поперечного сечения до температуры 550 ºС. </w:t>
      </w:r>
    </w:p>
    <w:p w:rsidR="00517D3A" w:rsidRPr="00517D3A" w:rsidRDefault="00517D3A" w:rsidP="00517D3A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17D3A" w:rsidRPr="00517D3A" w:rsidRDefault="00517D3A" w:rsidP="00517D3A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17D3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1268976" cy="1403840"/>
            <wp:effectExtent l="19050" t="0" r="7374" b="0"/>
            <wp:docPr id="41" name="Рисунок 1" descr="d:\Users\VLAD\Desktop\статья совмещенная задача\нецилиндрическая с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VLAD\Desktop\статья совмещенная задача\нецилиндрическая са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75" cy="141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D3A">
        <w:rPr>
          <w:rFonts w:ascii="Times New Roman" w:hAnsi="Times New Roman" w:cs="Times New Roman"/>
          <w:sz w:val="20"/>
          <w:szCs w:val="20"/>
        </w:rPr>
        <w:t xml:space="preserve"> </w:t>
      </w:r>
      <w:r w:rsidRPr="00517D3A">
        <w:rPr>
          <w:rFonts w:ascii="Times New Roman" w:hAnsi="Times New Roman" w:cs="Times New Roman"/>
          <w:sz w:val="20"/>
          <w:szCs w:val="20"/>
        </w:rPr>
        <w:tab/>
      </w:r>
      <w:r w:rsidRPr="00517D3A">
        <w:rPr>
          <w:rFonts w:ascii="Times New Roman" w:hAnsi="Times New Roman" w:cs="Times New Roman"/>
          <w:sz w:val="20"/>
          <w:szCs w:val="20"/>
        </w:rPr>
        <w:tab/>
      </w:r>
      <w:r w:rsidRPr="00517D3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1394380" cy="1404836"/>
            <wp:effectExtent l="19050" t="0" r="0" b="0"/>
            <wp:docPr id="42" name="Рисунок 4" descr="R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i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01" cy="140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3A" w:rsidRPr="00517D3A" w:rsidRDefault="00D723D4" w:rsidP="00517D3A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17D3A" w:rsidRPr="00517D3A">
        <w:rPr>
          <w:rFonts w:ascii="Times New Roman" w:hAnsi="Times New Roman" w:cs="Times New Roman"/>
          <w:sz w:val="16"/>
          <w:szCs w:val="16"/>
        </w:rPr>
        <w:tab/>
        <w:t>б)</w:t>
      </w:r>
    </w:p>
    <w:p w:rsidR="00D723D4" w:rsidRPr="00D723D4" w:rsidRDefault="00517D3A" w:rsidP="00D723D4">
      <w:pPr>
        <w:spacing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517D3A">
        <w:rPr>
          <w:rFonts w:ascii="Times New Roman" w:hAnsi="Times New Roman" w:cs="Times New Roman"/>
          <w:sz w:val="16"/>
          <w:szCs w:val="16"/>
        </w:rPr>
        <w:t xml:space="preserve">Рисунок 1. Схема установки индукционного нагрева изделия прямоугольного (а) и цилиндрического (б) поперечного сечения во вращающемся поле постоянных магнитов: </w:t>
      </w:r>
      <w:proofErr w:type="spellStart"/>
      <w:r w:rsidRPr="00517D3A">
        <w:rPr>
          <w:rFonts w:ascii="Times New Roman" w:hAnsi="Times New Roman" w:cs="Times New Roman"/>
          <w:sz w:val="16"/>
          <w:szCs w:val="16"/>
        </w:rPr>
        <w:t>h</w:t>
      </w:r>
      <w:proofErr w:type="spellEnd"/>
      <w:r w:rsidRPr="00517D3A">
        <w:rPr>
          <w:rFonts w:ascii="Times New Roman" w:hAnsi="Times New Roman" w:cs="Times New Roman"/>
          <w:sz w:val="16"/>
          <w:szCs w:val="16"/>
        </w:rPr>
        <w:t xml:space="preserve"> – высота магнитов; S, N – южный и северный полюса магнита, соответственно; </w:t>
      </w:r>
      <w:proofErr w:type="spellStart"/>
      <w:r w:rsidRPr="00517D3A">
        <w:rPr>
          <w:rFonts w:ascii="Times New Roman" w:hAnsi="Times New Roman" w:cs="Times New Roman"/>
          <w:sz w:val="16"/>
          <w:szCs w:val="16"/>
        </w:rPr>
        <w:t>Aм</w:t>
      </w:r>
      <w:proofErr w:type="spellEnd"/>
      <w:r w:rsidRPr="00517D3A">
        <w:rPr>
          <w:rFonts w:ascii="Times New Roman" w:hAnsi="Times New Roman" w:cs="Times New Roman"/>
          <w:sz w:val="16"/>
          <w:szCs w:val="16"/>
        </w:rPr>
        <w:t xml:space="preserve"> – угловой размер магнита; </w:t>
      </w:r>
      <w:proofErr w:type="spellStart"/>
      <w:r w:rsidRPr="00517D3A">
        <w:rPr>
          <w:rFonts w:ascii="Times New Roman" w:hAnsi="Times New Roman" w:cs="Times New Roman"/>
          <w:sz w:val="16"/>
          <w:szCs w:val="16"/>
        </w:rPr>
        <w:t>Aз</w:t>
      </w:r>
      <w:proofErr w:type="spellEnd"/>
      <w:r w:rsidRPr="00517D3A">
        <w:rPr>
          <w:rFonts w:ascii="Times New Roman" w:hAnsi="Times New Roman" w:cs="Times New Roman"/>
          <w:sz w:val="16"/>
          <w:szCs w:val="16"/>
        </w:rPr>
        <w:t xml:space="preserve"> – угловой размер зазора между магнитами в магнитной системе; </w:t>
      </w:r>
      <w:proofErr w:type="spellStart"/>
      <w:r w:rsidRPr="00517D3A">
        <w:rPr>
          <w:rFonts w:ascii="Times New Roman" w:hAnsi="Times New Roman" w:cs="Times New Roman"/>
          <w:sz w:val="16"/>
          <w:szCs w:val="16"/>
        </w:rPr>
        <w:t>a</w:t>
      </w:r>
      <w:proofErr w:type="spellEnd"/>
      <w:r w:rsidRPr="00517D3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17D3A">
        <w:rPr>
          <w:rFonts w:ascii="Times New Roman" w:hAnsi="Times New Roman" w:cs="Times New Roman"/>
          <w:sz w:val="16"/>
          <w:szCs w:val="16"/>
        </w:rPr>
        <w:t>b</w:t>
      </w:r>
      <w:proofErr w:type="spellEnd"/>
      <w:r w:rsidRPr="00517D3A">
        <w:rPr>
          <w:rFonts w:ascii="Times New Roman" w:hAnsi="Times New Roman" w:cs="Times New Roman"/>
          <w:sz w:val="16"/>
          <w:szCs w:val="16"/>
        </w:rPr>
        <w:t xml:space="preserve"> – ширина и высота нагреваемой заготовки; </w:t>
      </w:r>
      <w:proofErr w:type="spellStart"/>
      <w:r w:rsidRPr="00517D3A">
        <w:rPr>
          <w:rFonts w:ascii="Times New Roman" w:hAnsi="Times New Roman" w:cs="Times New Roman"/>
          <w:sz w:val="16"/>
          <w:szCs w:val="16"/>
        </w:rPr>
        <w:t>d</w:t>
      </w:r>
      <w:proofErr w:type="spellEnd"/>
      <w:r w:rsidRPr="00517D3A">
        <w:rPr>
          <w:rFonts w:ascii="Times New Roman" w:hAnsi="Times New Roman" w:cs="Times New Roman"/>
          <w:sz w:val="16"/>
          <w:szCs w:val="16"/>
        </w:rPr>
        <w:t xml:space="preserve"> – зазор между нагреваемой заготовкой и поверхностью магнитов; V – направление вращения магнитной системы вокруг нагреваемой заготовки.</w:t>
      </w:r>
    </w:p>
    <w:p w:rsidR="00D723D4" w:rsidRPr="00B1740E" w:rsidRDefault="00D723D4" w:rsidP="00B174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7D3A">
        <w:rPr>
          <w:rFonts w:ascii="Times New Roman" w:hAnsi="Times New Roman" w:cs="Times New Roman"/>
          <w:sz w:val="20"/>
          <w:szCs w:val="20"/>
        </w:rPr>
        <w:lastRenderedPageBreak/>
        <w:t xml:space="preserve">Высота магнитов </w:t>
      </w:r>
      <w:proofErr w:type="spellStart"/>
      <w:r w:rsidRPr="00517D3A">
        <w:rPr>
          <w:rFonts w:ascii="Times New Roman" w:hAnsi="Times New Roman" w:cs="Times New Roman"/>
          <w:sz w:val="20"/>
          <w:szCs w:val="20"/>
        </w:rPr>
        <w:t>h</w:t>
      </w:r>
      <w:proofErr w:type="spellEnd"/>
      <w:r w:rsidRPr="00517D3A">
        <w:rPr>
          <w:rFonts w:ascii="Times New Roman" w:hAnsi="Times New Roman" w:cs="Times New Roman"/>
          <w:sz w:val="20"/>
          <w:szCs w:val="20"/>
        </w:rPr>
        <w:t xml:space="preserve"> = 15 мм, остаточная индукц</w:t>
      </w:r>
      <w:r>
        <w:rPr>
          <w:rFonts w:ascii="Times New Roman" w:hAnsi="Times New Roman" w:cs="Times New Roman"/>
          <w:sz w:val="20"/>
          <w:szCs w:val="20"/>
        </w:rPr>
        <w:t>ия 1 Тл, коэрцитивная сила 1100</w:t>
      </w:r>
      <w:r w:rsidRPr="00517D3A">
        <w:rPr>
          <w:rFonts w:ascii="Times New Roman" w:hAnsi="Times New Roman" w:cs="Times New Roman"/>
          <w:sz w:val="20"/>
          <w:szCs w:val="20"/>
        </w:rPr>
        <w:t xml:space="preserve"> кА/А (направление намагничивания - радиальное). Процесс конвективного теплообмена поверхности вращающегося изделия заготовки с окружающей средой выполнялся</w:t>
      </w:r>
      <w:r w:rsidR="00B1740E">
        <w:rPr>
          <w:rFonts w:ascii="Times New Roman" w:hAnsi="Times New Roman" w:cs="Times New Roman"/>
          <w:sz w:val="20"/>
          <w:szCs w:val="20"/>
        </w:rPr>
        <w:t xml:space="preserve"> при граничном условии 3 рода [1-2</w:t>
      </w:r>
      <w:r w:rsidRPr="00517D3A">
        <w:rPr>
          <w:rFonts w:ascii="Times New Roman" w:hAnsi="Times New Roman" w:cs="Times New Roman"/>
          <w:sz w:val="20"/>
          <w:szCs w:val="20"/>
        </w:rPr>
        <w:t>].</w:t>
      </w:r>
    </w:p>
    <w:p w:rsidR="00B1740E" w:rsidRPr="00B1740E" w:rsidRDefault="00B1740E" w:rsidP="00B174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740E">
        <w:rPr>
          <w:rFonts w:ascii="Times New Roman" w:hAnsi="Times New Roman" w:cs="Times New Roman"/>
          <w:sz w:val="20"/>
          <w:szCs w:val="20"/>
        </w:rPr>
        <w:t>Модель, разработанная в программном комплексе ANSYS, позволила рассчитать связанную электромагнитную и тепловую задачу нагрева немагнитного изделия прямоугольного и цилиндрического поперечного сечения во вращающемся магнитном поле постоянных магнитов.</w:t>
      </w:r>
    </w:p>
    <w:p w:rsidR="00B1740E" w:rsidRPr="00B1740E" w:rsidRDefault="00B1740E" w:rsidP="00B174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740E">
        <w:rPr>
          <w:rFonts w:ascii="Times New Roman" w:hAnsi="Times New Roman" w:cs="Times New Roman"/>
          <w:sz w:val="20"/>
          <w:szCs w:val="20"/>
        </w:rPr>
        <w:t xml:space="preserve">Получены зависимости распределения температуры по сечению нагреваемых изделий прямоугольного и цилиндрического сечения. </w:t>
      </w:r>
    </w:p>
    <w:p w:rsidR="00B1740E" w:rsidRPr="00B1740E" w:rsidRDefault="00B1740E" w:rsidP="00B174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740E">
        <w:rPr>
          <w:rFonts w:ascii="Times New Roman" w:hAnsi="Times New Roman" w:cs="Times New Roman"/>
          <w:sz w:val="20"/>
          <w:szCs w:val="20"/>
        </w:rPr>
        <w:t>При нагреве заготовок цилиндрического сечения в принятом диапазоне выбранных параметров не превышают максимально допустимые по технологии прессования перепады 50-60 ºС.</w:t>
      </w:r>
    </w:p>
    <w:p w:rsidR="00B1740E" w:rsidRPr="00B1740E" w:rsidRDefault="00B1740E" w:rsidP="00B174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740E">
        <w:rPr>
          <w:rFonts w:ascii="Times New Roman" w:hAnsi="Times New Roman" w:cs="Times New Roman"/>
          <w:sz w:val="20"/>
          <w:szCs w:val="20"/>
        </w:rPr>
        <w:t>Установлено, что в алюминиевых изделиях прямоугольного поперечного сечения возможно обеспечение температурных перепадов между точками ребра, образованного боковыми поверхностями и точками оси прямоугольного сечения, менее 60 ºС. Но это можно получить только при малых скоростях нагрева, обусловленных малыми скоростями вращения поперечного магнитного поля (менее 600 об/мин), при которых получается низкой тепловой КПД процесса нагрева.</w:t>
      </w:r>
    </w:p>
    <w:p w:rsidR="00B1740E" w:rsidRPr="00B1740E" w:rsidRDefault="00B1740E" w:rsidP="00B174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740E">
        <w:rPr>
          <w:rFonts w:ascii="Times New Roman" w:hAnsi="Times New Roman" w:cs="Times New Roman"/>
          <w:sz w:val="20"/>
          <w:szCs w:val="20"/>
        </w:rPr>
        <w:t>Скорость нагрева и максимальный температурный перепад по сечению изделия увеличиваются с ростом числа пар полюсов и скорости вращения магнитной системы.</w:t>
      </w:r>
    </w:p>
    <w:p w:rsidR="00B1740E" w:rsidRDefault="00B1740E" w:rsidP="00B174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1740E">
        <w:rPr>
          <w:rFonts w:ascii="Times New Roman" w:hAnsi="Times New Roman" w:cs="Times New Roman"/>
          <w:sz w:val="20"/>
          <w:szCs w:val="20"/>
        </w:rPr>
        <w:t>Энергетические показатели такого вида нагрева изделий прямоугольного сечения достаточно высоки (электрический КПД, близок к 0,7), что определяет его перспективность при условии применения специальных способов выравнивания температурного поля по сечению нагреваемого изделия.</w:t>
      </w:r>
    </w:p>
    <w:p w:rsidR="00517D3A" w:rsidRPr="00B1740E" w:rsidRDefault="00B1740E" w:rsidP="00B1740E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517D3A" w:rsidRDefault="00B1740E" w:rsidP="00B1740E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1740E">
        <w:rPr>
          <w:rFonts w:ascii="Times New Roman" w:hAnsi="Times New Roman" w:cs="Times New Roman"/>
          <w:sz w:val="20"/>
          <w:szCs w:val="20"/>
          <w:lang w:val="en-US"/>
        </w:rPr>
        <w:t xml:space="preserve">Experimental results of a 55 kW permanent magnet heater prototype/ </w:t>
      </w:r>
      <w:proofErr w:type="spellStart"/>
      <w:r w:rsidRPr="00B1740E">
        <w:rPr>
          <w:rFonts w:ascii="Times New Roman" w:hAnsi="Times New Roman" w:cs="Times New Roman"/>
          <w:sz w:val="20"/>
          <w:szCs w:val="20"/>
          <w:lang w:val="en-US"/>
        </w:rPr>
        <w:t>M.Bertazzo</w:t>
      </w:r>
      <w:proofErr w:type="spellEnd"/>
      <w:r w:rsidRPr="00B1740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1740E">
        <w:rPr>
          <w:rFonts w:ascii="Times New Roman" w:hAnsi="Times New Roman" w:cs="Times New Roman"/>
          <w:sz w:val="20"/>
          <w:szCs w:val="20"/>
          <w:lang w:val="en-US"/>
        </w:rPr>
        <w:t>M.Bullo</w:t>
      </w:r>
      <w:proofErr w:type="spellEnd"/>
      <w:r w:rsidRPr="00B1740E">
        <w:rPr>
          <w:rFonts w:ascii="Times New Roman" w:hAnsi="Times New Roman" w:cs="Times New Roman"/>
          <w:sz w:val="20"/>
          <w:szCs w:val="20"/>
          <w:lang w:val="en-US"/>
        </w:rPr>
        <w:t xml:space="preserve">, F. </w:t>
      </w:r>
      <w:proofErr w:type="spellStart"/>
      <w:r w:rsidRPr="00B1740E">
        <w:rPr>
          <w:rFonts w:ascii="Times New Roman" w:hAnsi="Times New Roman" w:cs="Times New Roman"/>
          <w:sz w:val="20"/>
          <w:szCs w:val="20"/>
          <w:lang w:val="en-US"/>
        </w:rPr>
        <w:t>Dughiero</w:t>
      </w:r>
      <w:proofErr w:type="spellEnd"/>
      <w:r w:rsidRPr="00B1740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1740E">
        <w:rPr>
          <w:rFonts w:ascii="Times New Roman" w:hAnsi="Times New Roman" w:cs="Times New Roman"/>
          <w:sz w:val="20"/>
          <w:szCs w:val="20"/>
          <w:lang w:val="en-US"/>
        </w:rPr>
        <w:t>M.Forzan</w:t>
      </w:r>
      <w:proofErr w:type="spellEnd"/>
      <w:r w:rsidRPr="00B1740E">
        <w:rPr>
          <w:rFonts w:ascii="Times New Roman" w:hAnsi="Times New Roman" w:cs="Times New Roman"/>
          <w:sz w:val="20"/>
          <w:szCs w:val="20"/>
          <w:lang w:val="en-US"/>
        </w:rPr>
        <w:t xml:space="preserve">, M. </w:t>
      </w:r>
      <w:proofErr w:type="spellStart"/>
      <w:r w:rsidRPr="00B1740E">
        <w:rPr>
          <w:rFonts w:ascii="Times New Roman" w:hAnsi="Times New Roman" w:cs="Times New Roman"/>
          <w:sz w:val="20"/>
          <w:szCs w:val="20"/>
          <w:lang w:val="en-US"/>
        </w:rPr>
        <w:t>Zerbetto</w:t>
      </w:r>
      <w:proofErr w:type="spellEnd"/>
      <w:r w:rsidRPr="00B1740E">
        <w:rPr>
          <w:rFonts w:ascii="Times New Roman" w:hAnsi="Times New Roman" w:cs="Times New Roman"/>
          <w:sz w:val="20"/>
          <w:szCs w:val="20"/>
          <w:lang w:val="en-US"/>
        </w:rPr>
        <w:t>. Proceedings of International Symposium HES-13: Heating by Electromagnetic Sources, Padua. Padua</w:t>
      </w:r>
      <w:r w:rsidRPr="00B1740E">
        <w:rPr>
          <w:rFonts w:ascii="Times New Roman" w:hAnsi="Times New Roman" w:cs="Times New Roman"/>
          <w:sz w:val="20"/>
          <w:szCs w:val="20"/>
        </w:rPr>
        <w:t xml:space="preserve">, 2013, </w:t>
      </w:r>
      <w:r w:rsidRPr="00B1740E">
        <w:rPr>
          <w:rFonts w:ascii="Times New Roman" w:hAnsi="Times New Roman" w:cs="Times New Roman"/>
          <w:sz w:val="20"/>
          <w:szCs w:val="20"/>
          <w:lang w:val="en-US"/>
        </w:rPr>
        <w:t>pp</w:t>
      </w:r>
      <w:r w:rsidRPr="00B1740E">
        <w:rPr>
          <w:rFonts w:ascii="Times New Roman" w:hAnsi="Times New Roman" w:cs="Times New Roman"/>
          <w:sz w:val="20"/>
          <w:szCs w:val="20"/>
        </w:rPr>
        <w:t>. 377-384.</w:t>
      </w:r>
    </w:p>
    <w:p w:rsidR="002C6A69" w:rsidRPr="00B1740E" w:rsidRDefault="00B1740E" w:rsidP="00B1740E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B1740E">
        <w:rPr>
          <w:rFonts w:ascii="Times New Roman" w:hAnsi="Times New Roman"/>
          <w:sz w:val="20"/>
          <w:szCs w:val="20"/>
        </w:rPr>
        <w:t xml:space="preserve">Исследование энергетических параметров систем индукционного нагрева с магнитами / А. И. </w:t>
      </w:r>
      <w:proofErr w:type="spellStart"/>
      <w:r w:rsidRPr="00B1740E">
        <w:rPr>
          <w:rFonts w:ascii="Times New Roman" w:hAnsi="Times New Roman"/>
          <w:sz w:val="20"/>
          <w:szCs w:val="20"/>
        </w:rPr>
        <w:t>Алиферов</w:t>
      </w:r>
      <w:proofErr w:type="spellEnd"/>
      <w:r w:rsidRPr="00B1740E">
        <w:rPr>
          <w:rFonts w:ascii="Times New Roman" w:hAnsi="Times New Roman"/>
          <w:sz w:val="20"/>
          <w:szCs w:val="20"/>
        </w:rPr>
        <w:t xml:space="preserve">, Р. А. </w:t>
      </w:r>
      <w:proofErr w:type="spellStart"/>
      <w:r w:rsidRPr="00B1740E">
        <w:rPr>
          <w:rFonts w:ascii="Times New Roman" w:hAnsi="Times New Roman"/>
          <w:sz w:val="20"/>
          <w:szCs w:val="20"/>
        </w:rPr>
        <w:t>Бикеев</w:t>
      </w:r>
      <w:proofErr w:type="spellEnd"/>
      <w:r w:rsidRPr="00B1740E">
        <w:rPr>
          <w:rFonts w:ascii="Times New Roman" w:hAnsi="Times New Roman"/>
          <w:sz w:val="20"/>
          <w:szCs w:val="20"/>
        </w:rPr>
        <w:t xml:space="preserve">, А. В. Бланк, А. Э. </w:t>
      </w:r>
      <w:proofErr w:type="spellStart"/>
      <w:r w:rsidRPr="00B1740E">
        <w:rPr>
          <w:rFonts w:ascii="Times New Roman" w:hAnsi="Times New Roman"/>
          <w:sz w:val="20"/>
          <w:szCs w:val="20"/>
        </w:rPr>
        <w:t>Морев</w:t>
      </w:r>
      <w:proofErr w:type="spellEnd"/>
      <w:r w:rsidRPr="00B1740E">
        <w:rPr>
          <w:rFonts w:ascii="Times New Roman" w:hAnsi="Times New Roman"/>
          <w:sz w:val="20"/>
          <w:szCs w:val="20"/>
        </w:rPr>
        <w:t>, В.Н. Тимофеев // Научный вестник Новосибирского государственного технического университета. - 2014. - № 1 (54). - С. 122-127.</w:t>
      </w:r>
    </w:p>
    <w:sectPr w:rsidR="002C6A69" w:rsidRPr="00B1740E" w:rsidSect="008E27D2">
      <w:pgSz w:w="8392" w:h="11964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BDF"/>
    <w:multiLevelType w:val="hybridMultilevel"/>
    <w:tmpl w:val="8326CA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627330"/>
    <w:rsid w:val="00287F9C"/>
    <w:rsid w:val="002C6A69"/>
    <w:rsid w:val="00517D3A"/>
    <w:rsid w:val="00627330"/>
    <w:rsid w:val="007415E7"/>
    <w:rsid w:val="007434ED"/>
    <w:rsid w:val="008E27D2"/>
    <w:rsid w:val="00B1740E"/>
    <w:rsid w:val="00D723D4"/>
    <w:rsid w:val="00F0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 Андрей Эдуардович</dc:creator>
  <cp:keywords/>
  <dc:description/>
  <cp:lastModifiedBy>Emris</cp:lastModifiedBy>
  <cp:revision>4</cp:revision>
  <dcterms:created xsi:type="dcterms:W3CDTF">2015-02-02T07:27:00Z</dcterms:created>
  <dcterms:modified xsi:type="dcterms:W3CDTF">2015-02-03T12:36:00Z</dcterms:modified>
</cp:coreProperties>
</file>