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CA" w:rsidRPr="009F78CA" w:rsidRDefault="009F78CA" w:rsidP="00A611D5">
      <w:pPr>
        <w:spacing w:after="0" w:line="240" w:lineRule="auto"/>
        <w:ind w:firstLine="284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F663C8" w:rsidRPr="009F78CA" w:rsidRDefault="00A54E28" w:rsidP="00A611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УСТРОЙСТВО</w:t>
      </w:r>
      <w:r w:rsidR="00F663C8" w:rsidRPr="009F78CA">
        <w:rPr>
          <w:rFonts w:ascii="Times New Roman" w:hAnsi="Times New Roman"/>
          <w:b/>
          <w:sz w:val="24"/>
          <w:szCs w:val="20"/>
        </w:rPr>
        <w:t xml:space="preserve"> </w:t>
      </w:r>
      <w:r w:rsidR="009F78CA" w:rsidRPr="009F78CA">
        <w:rPr>
          <w:rFonts w:ascii="Times New Roman" w:hAnsi="Times New Roman"/>
          <w:b/>
          <w:sz w:val="24"/>
          <w:szCs w:val="20"/>
        </w:rPr>
        <w:t>КОНТРОЛЯ</w:t>
      </w:r>
      <w:r w:rsidR="00F663C8" w:rsidRPr="009F78CA">
        <w:rPr>
          <w:rFonts w:ascii="Times New Roman" w:hAnsi="Times New Roman"/>
          <w:b/>
          <w:sz w:val="24"/>
          <w:szCs w:val="20"/>
        </w:rPr>
        <w:t xml:space="preserve"> </w:t>
      </w:r>
      <w:r w:rsidR="009F78CA" w:rsidRPr="009F78CA">
        <w:rPr>
          <w:rFonts w:ascii="Times New Roman" w:hAnsi="Times New Roman"/>
          <w:b/>
          <w:sz w:val="24"/>
          <w:szCs w:val="20"/>
        </w:rPr>
        <w:t>ИЗОЛЯЦИИ ЩИТОВ</w:t>
      </w:r>
      <w:r w:rsidR="00F663C8" w:rsidRPr="009F78CA">
        <w:rPr>
          <w:rFonts w:ascii="Times New Roman" w:hAnsi="Times New Roman"/>
          <w:b/>
          <w:sz w:val="24"/>
          <w:szCs w:val="20"/>
        </w:rPr>
        <w:t xml:space="preserve"> </w:t>
      </w:r>
      <w:r w:rsidR="009F78CA" w:rsidRPr="009F78CA">
        <w:rPr>
          <w:rFonts w:ascii="Times New Roman" w:hAnsi="Times New Roman"/>
          <w:b/>
          <w:sz w:val="24"/>
          <w:szCs w:val="20"/>
        </w:rPr>
        <w:t>ПОСТОЯННОГО ОПЕРАТИВНОГО</w:t>
      </w:r>
      <w:r w:rsidR="00F663C8" w:rsidRPr="009F78CA">
        <w:rPr>
          <w:rFonts w:ascii="Times New Roman" w:hAnsi="Times New Roman"/>
          <w:b/>
          <w:sz w:val="24"/>
          <w:szCs w:val="20"/>
        </w:rPr>
        <w:t xml:space="preserve"> </w:t>
      </w:r>
      <w:r w:rsidR="009F78CA" w:rsidRPr="009F78CA">
        <w:rPr>
          <w:rFonts w:ascii="Times New Roman" w:hAnsi="Times New Roman"/>
          <w:b/>
          <w:sz w:val="24"/>
          <w:szCs w:val="20"/>
        </w:rPr>
        <w:t>ТОКА СТАНЦИЙ</w:t>
      </w:r>
    </w:p>
    <w:p w:rsidR="00F663C8" w:rsidRPr="00A85E9E" w:rsidRDefault="00F663C8" w:rsidP="00A611D5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F663C8" w:rsidRPr="00A85E9E" w:rsidRDefault="00F663C8" w:rsidP="00A611D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85E9E">
        <w:rPr>
          <w:rFonts w:ascii="Times New Roman" w:hAnsi="Times New Roman"/>
          <w:sz w:val="20"/>
          <w:szCs w:val="20"/>
        </w:rPr>
        <w:t>Как известно, щиты постоянного тока на тепловых станциях и крупн</w:t>
      </w:r>
      <w:r w:rsidRPr="00A611D5">
        <w:rPr>
          <w:rFonts w:ascii="Times New Roman" w:hAnsi="Times New Roman"/>
          <w:b/>
          <w:i/>
          <w:sz w:val="20"/>
          <w:szCs w:val="20"/>
        </w:rPr>
        <w:t>ых</w:t>
      </w:r>
      <w:r w:rsidRPr="00A85E9E">
        <w:rPr>
          <w:rFonts w:ascii="Times New Roman" w:hAnsi="Times New Roman"/>
          <w:sz w:val="20"/>
          <w:szCs w:val="20"/>
        </w:rPr>
        <w:t xml:space="preserve"> подстанциях представляют собой систему изолированных относительно земли проводников и находящихся под разностью потенциалов 220В относительно друг друга.</w:t>
      </w:r>
    </w:p>
    <w:p w:rsidR="00F663C8" w:rsidRPr="00A85E9E" w:rsidRDefault="00F663C8" w:rsidP="00A611D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85E9E">
        <w:rPr>
          <w:rFonts w:ascii="Times New Roman" w:hAnsi="Times New Roman"/>
          <w:sz w:val="20"/>
          <w:szCs w:val="20"/>
        </w:rPr>
        <w:t xml:space="preserve">Учитывая протяженность сети постоянного тока особенно на станциях, особенно во время влажной погоды сильно возрастает вероятность снижения сопротивления изоляции на землю одного из полюсов. </w:t>
      </w:r>
    </w:p>
    <w:p w:rsidR="00F663C8" w:rsidRPr="00A85E9E" w:rsidRDefault="00F663C8" w:rsidP="00A611D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85E9E">
        <w:rPr>
          <w:rFonts w:ascii="Times New Roman" w:hAnsi="Times New Roman"/>
          <w:sz w:val="20"/>
          <w:szCs w:val="20"/>
        </w:rPr>
        <w:t>Задача локализации места снижения изоляции, лежащая на оперативном персонале станции, требует много времени. Основным методом является деление системы с поочередным отключением присоединений. Этот метод непригоден для систем постоянного тока, питающих защиты с микропроцессорными терминалами.</w:t>
      </w:r>
    </w:p>
    <w:p w:rsidR="00F663C8" w:rsidRPr="00A85E9E" w:rsidRDefault="00F663C8" w:rsidP="00A611D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85E9E">
        <w:rPr>
          <w:rFonts w:ascii="Times New Roman" w:hAnsi="Times New Roman"/>
          <w:sz w:val="20"/>
          <w:szCs w:val="20"/>
        </w:rPr>
        <w:t>Для устранения этого недостатка необходимо устанавливать системы, сигнализирующие о снижении изоляции в щите постоянного тока.  Существующи</w:t>
      </w:r>
      <w:r w:rsidR="009F78CA">
        <w:rPr>
          <w:rFonts w:ascii="Times New Roman" w:hAnsi="Times New Roman"/>
          <w:sz w:val="20"/>
          <w:szCs w:val="20"/>
        </w:rPr>
        <w:t xml:space="preserve">е системы, в виде моста, могут </w:t>
      </w:r>
      <w:r w:rsidRPr="00A85E9E">
        <w:rPr>
          <w:rFonts w:ascii="Times New Roman" w:hAnsi="Times New Roman"/>
          <w:sz w:val="20"/>
          <w:szCs w:val="20"/>
        </w:rPr>
        <w:t xml:space="preserve">лишь сигнализировать факт снижения изоляции. В то же время необходимо знать присоединение, в котором произошло снижение изоляции. Еще острее встает проблема обнаружения двух или нескольких поврежденных фидеров со снижением изоляции в одноименных полюсах. </w:t>
      </w:r>
    </w:p>
    <w:p w:rsidR="00F663C8" w:rsidRPr="00A85E9E" w:rsidRDefault="00F663C8" w:rsidP="00A611D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85E9E">
        <w:rPr>
          <w:rFonts w:ascii="Times New Roman" w:hAnsi="Times New Roman"/>
          <w:sz w:val="20"/>
          <w:szCs w:val="20"/>
        </w:rPr>
        <w:t xml:space="preserve">Для решения проблемы предлагается </w:t>
      </w:r>
      <w:r w:rsidR="003F5A53" w:rsidRPr="00A85E9E">
        <w:rPr>
          <w:rFonts w:ascii="Times New Roman" w:hAnsi="Times New Roman"/>
          <w:sz w:val="20"/>
          <w:szCs w:val="20"/>
        </w:rPr>
        <w:t>метод с наложением внешнего опорного напряжения (Рис1)</w:t>
      </w:r>
      <w:r w:rsidRPr="00A85E9E">
        <w:rPr>
          <w:rFonts w:ascii="Times New Roman" w:hAnsi="Times New Roman"/>
          <w:sz w:val="20"/>
          <w:szCs w:val="20"/>
        </w:rPr>
        <w:t>.</w:t>
      </w:r>
    </w:p>
    <w:p w:rsidR="003F5A53" w:rsidRPr="00A611D5" w:rsidRDefault="003264EE" w:rsidP="00A611D5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A85E9E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98EF15F" wp14:editId="1BCE7E6A">
            <wp:extent cx="2197779" cy="1085850"/>
            <wp:effectExtent l="0" t="0" r="0" b="0"/>
            <wp:docPr id="1" name="Рисунок 0" descr="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556" cy="110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A53" w:rsidRPr="00A611D5" w:rsidRDefault="003F5A53" w:rsidP="00A611D5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  <w:r w:rsidRPr="00A611D5">
        <w:rPr>
          <w:rFonts w:ascii="Times New Roman" w:hAnsi="Times New Roman"/>
          <w:sz w:val="16"/>
          <w:szCs w:val="16"/>
        </w:rPr>
        <w:t>Рис.1 Подача внешнего опорного напряжения для контроля изоляции фидеров щита постоянного тока</w:t>
      </w:r>
    </w:p>
    <w:p w:rsidR="003264EE" w:rsidRPr="00A85E9E" w:rsidRDefault="003264EE" w:rsidP="00A611D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85E9E">
        <w:rPr>
          <w:rFonts w:ascii="Times New Roman" w:hAnsi="Times New Roman"/>
          <w:sz w:val="20"/>
          <w:szCs w:val="20"/>
        </w:rPr>
        <w:t>Внешнее опорное напряжение подается на обе шины одновременно через емкостную развилку. Можно считать, что оба полюса системы постоянного тока замкнуты накоротко по переменному току.</w:t>
      </w:r>
    </w:p>
    <w:p w:rsidR="003F5A53" w:rsidRPr="00A85E9E" w:rsidRDefault="003F5A53" w:rsidP="00A611D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85E9E">
        <w:rPr>
          <w:rFonts w:ascii="Times New Roman" w:hAnsi="Times New Roman"/>
          <w:sz w:val="20"/>
          <w:szCs w:val="20"/>
        </w:rPr>
        <w:lastRenderedPageBreak/>
        <w:t>Емкости С</w:t>
      </w:r>
      <w:r w:rsidR="003264EE" w:rsidRPr="00A85E9E">
        <w:rPr>
          <w:rFonts w:ascii="Times New Roman" w:hAnsi="Times New Roman"/>
          <w:sz w:val="20"/>
          <w:szCs w:val="20"/>
          <w:vertAlign w:val="subscript"/>
          <w:lang w:val="en-US"/>
        </w:rPr>
        <w:t>fi</w:t>
      </w:r>
      <w:r w:rsidR="003264EE" w:rsidRPr="00A85E9E">
        <w:rPr>
          <w:rFonts w:ascii="Times New Roman" w:hAnsi="Times New Roman"/>
          <w:sz w:val="20"/>
          <w:szCs w:val="20"/>
        </w:rPr>
        <w:t xml:space="preserve"> являются паразитными и определяются </w:t>
      </w:r>
      <w:proofErr w:type="spellStart"/>
      <w:r w:rsidR="003264EE" w:rsidRPr="00A85E9E">
        <w:rPr>
          <w:rFonts w:ascii="Times New Roman" w:hAnsi="Times New Roman"/>
          <w:sz w:val="20"/>
          <w:szCs w:val="20"/>
        </w:rPr>
        <w:t>распределенностью</w:t>
      </w:r>
      <w:proofErr w:type="spellEnd"/>
      <w:r w:rsidR="003264EE" w:rsidRPr="00A85E9E">
        <w:rPr>
          <w:rFonts w:ascii="Times New Roman" w:hAnsi="Times New Roman"/>
          <w:sz w:val="20"/>
          <w:szCs w:val="20"/>
        </w:rPr>
        <w:t xml:space="preserve"> сети, питаемой от конкретного фидера.</w:t>
      </w:r>
    </w:p>
    <w:p w:rsidR="00F663C8" w:rsidRPr="00A85E9E" w:rsidRDefault="003F5A53" w:rsidP="00A61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/>
          <w:sz w:val="20"/>
          <w:szCs w:val="20"/>
        </w:rPr>
        <w:t>Предлагается к рассмотрению процессов при снижении изоляции следующая схема замещения щита постоянного тока</w:t>
      </w:r>
      <w:r w:rsidR="003264EE" w:rsidRPr="00A85E9E">
        <w:rPr>
          <w:rFonts w:ascii="Times New Roman" w:hAnsi="Times New Roman"/>
          <w:sz w:val="20"/>
          <w:szCs w:val="20"/>
        </w:rPr>
        <w:t>, следующая из схемы Рис1.</w:t>
      </w:r>
    </w:p>
    <w:p w:rsidR="003264EE" w:rsidRPr="00A85E9E" w:rsidRDefault="003264EE" w:rsidP="00A611D5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A85E9E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182524" cy="1572381"/>
            <wp:effectExtent l="19050" t="0" r="0" b="0"/>
            <wp:docPr id="3" name="Рисунок 2" descr="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728" cy="157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4EE" w:rsidRPr="00A611D5" w:rsidRDefault="003264EE" w:rsidP="00A611D5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  <w:r w:rsidRPr="00A611D5">
        <w:rPr>
          <w:rFonts w:ascii="Times New Roman" w:hAnsi="Times New Roman"/>
          <w:sz w:val="16"/>
          <w:szCs w:val="16"/>
        </w:rPr>
        <w:t>Рис. 2 Схема замещения щита постоянного тока для определения сопротивления утечки фидера</w:t>
      </w:r>
    </w:p>
    <w:p w:rsidR="00F663C8" w:rsidRPr="00A85E9E" w:rsidRDefault="005C38A6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 xml:space="preserve">На данной </w:t>
      </w:r>
      <w:proofErr w:type="gramStart"/>
      <w:r w:rsidRPr="00A85E9E">
        <w:rPr>
          <w:rFonts w:ascii="Times New Roman" w:hAnsi="Times New Roman" w:cs="Times New Roman"/>
          <w:sz w:val="20"/>
          <w:szCs w:val="20"/>
        </w:rPr>
        <w:t>схеме(</w:t>
      </w:r>
      <w:proofErr w:type="gramEnd"/>
      <w:r w:rsidRPr="00A85E9E">
        <w:rPr>
          <w:rFonts w:ascii="Times New Roman" w:hAnsi="Times New Roman" w:cs="Times New Roman"/>
          <w:sz w:val="20"/>
          <w:szCs w:val="20"/>
        </w:rPr>
        <w:t xml:space="preserve">Рис 2) </w:t>
      </w:r>
      <w:proofErr w:type="spellStart"/>
      <w:r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lek</w:t>
      </w:r>
      <w:proofErr w:type="spellEnd"/>
      <w:r w:rsidRPr="00A85E9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85E9E">
        <w:rPr>
          <w:rFonts w:ascii="Times New Roman" w:hAnsi="Times New Roman" w:cs="Times New Roman"/>
          <w:sz w:val="20"/>
          <w:szCs w:val="20"/>
        </w:rPr>
        <w:t xml:space="preserve"> и С</w:t>
      </w:r>
      <w:r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f</w:t>
      </w:r>
      <w:r w:rsidRPr="00A85E9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85E9E">
        <w:rPr>
          <w:rFonts w:ascii="Times New Roman" w:hAnsi="Times New Roman" w:cs="Times New Roman"/>
          <w:sz w:val="20"/>
          <w:szCs w:val="20"/>
        </w:rPr>
        <w:t xml:space="preserve"> образуют </w:t>
      </w:r>
      <w:r w:rsidR="00016756" w:rsidRPr="00A85E9E">
        <w:rPr>
          <w:rFonts w:ascii="Times New Roman" w:hAnsi="Times New Roman" w:cs="Times New Roman"/>
          <w:sz w:val="20"/>
          <w:szCs w:val="20"/>
        </w:rPr>
        <w:t xml:space="preserve">активное сопротивление утечки и емкость на землю для рассматриваемого поврежденного фидера. В </w:t>
      </w:r>
      <w:r w:rsidR="00016756"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016756" w:rsidRPr="00A85E9E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016756" w:rsidRPr="00A85E9E">
        <w:rPr>
          <w:rFonts w:ascii="Times New Roman" w:hAnsi="Times New Roman" w:cs="Times New Roman"/>
          <w:sz w:val="20"/>
          <w:szCs w:val="20"/>
        </w:rPr>
        <w:t xml:space="preserve"> и </w:t>
      </w:r>
      <w:r w:rsidR="00016756" w:rsidRPr="00A85E9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016756" w:rsidRPr="00A85E9E">
        <w:rPr>
          <w:rFonts w:ascii="Times New Roman" w:hAnsi="Times New Roman" w:cs="Times New Roman"/>
          <w:sz w:val="20"/>
          <w:szCs w:val="20"/>
          <w:vertAlign w:val="subscript"/>
        </w:rPr>
        <w:t xml:space="preserve">0 </w:t>
      </w:r>
      <w:r w:rsidR="00016756" w:rsidRPr="00A85E9E">
        <w:rPr>
          <w:rFonts w:ascii="Times New Roman" w:hAnsi="Times New Roman" w:cs="Times New Roman"/>
          <w:sz w:val="20"/>
          <w:szCs w:val="20"/>
        </w:rPr>
        <w:t xml:space="preserve">представлен весь оставшийся щит постоянного тока. </w:t>
      </w:r>
      <w:r w:rsidR="00591C52" w:rsidRPr="00A85E9E">
        <w:rPr>
          <w:rFonts w:ascii="Times New Roman" w:hAnsi="Times New Roman" w:cs="Times New Roman"/>
          <w:sz w:val="20"/>
          <w:szCs w:val="20"/>
        </w:rPr>
        <w:t xml:space="preserve">Наша задача состоит в определении величины </w:t>
      </w:r>
      <w:proofErr w:type="spellStart"/>
      <w:r w:rsidR="00591C52"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591C52"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lek</w:t>
      </w:r>
      <w:proofErr w:type="spellEnd"/>
      <w:r w:rsidR="00591C52" w:rsidRPr="00A85E9E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="00591C52" w:rsidRPr="00A85E9E">
        <w:rPr>
          <w:rFonts w:ascii="Times New Roman" w:hAnsi="Times New Roman" w:cs="Times New Roman"/>
          <w:sz w:val="20"/>
          <w:szCs w:val="20"/>
        </w:rPr>
        <w:t xml:space="preserve">из проведенной серии одновременных замеров величин </w:t>
      </w:r>
      <w:r w:rsidR="00591C52" w:rsidRPr="00A85E9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C3130"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f</w:t>
      </w:r>
      <w:r w:rsidR="002C3130" w:rsidRPr="00A85E9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C3130" w:rsidRPr="00A85E9E">
        <w:rPr>
          <w:rFonts w:ascii="Times New Roman" w:hAnsi="Times New Roman" w:cs="Times New Roman"/>
          <w:sz w:val="20"/>
          <w:szCs w:val="20"/>
        </w:rPr>
        <w:t>,</w:t>
      </w:r>
      <w:r w:rsidR="00591C52" w:rsidRPr="00A85E9E">
        <w:rPr>
          <w:rFonts w:ascii="Times New Roman" w:hAnsi="Times New Roman" w:cs="Times New Roman"/>
          <w:sz w:val="20"/>
          <w:szCs w:val="20"/>
        </w:rPr>
        <w:t xml:space="preserve"> </w:t>
      </w:r>
      <w:r w:rsidR="00591C52" w:rsidRPr="00A85E9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591C52" w:rsidRPr="00A85E9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C3130" w:rsidRPr="00A85E9E">
        <w:rPr>
          <w:rFonts w:ascii="Times New Roman" w:hAnsi="Times New Roman" w:cs="Times New Roman"/>
          <w:sz w:val="20"/>
          <w:szCs w:val="20"/>
        </w:rPr>
        <w:t>,</w:t>
      </w:r>
      <w:r w:rsidR="00591C52" w:rsidRPr="00A85E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1C52" w:rsidRPr="00A85E9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591C52"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op</w:t>
      </w:r>
      <w:proofErr w:type="spellEnd"/>
      <w:r w:rsidR="00591C52" w:rsidRPr="00A85E9E">
        <w:rPr>
          <w:rFonts w:ascii="Times New Roman" w:hAnsi="Times New Roman" w:cs="Times New Roman"/>
          <w:sz w:val="20"/>
          <w:szCs w:val="20"/>
        </w:rPr>
        <w:t>.</w:t>
      </w:r>
      <w:r w:rsidR="002C3130" w:rsidRPr="00A85E9E">
        <w:rPr>
          <w:rFonts w:ascii="Times New Roman" w:hAnsi="Times New Roman" w:cs="Times New Roman"/>
          <w:sz w:val="20"/>
          <w:szCs w:val="20"/>
        </w:rPr>
        <w:t xml:space="preserve"> Последние две величины легко поддаются измерению. Измерение </w:t>
      </w:r>
      <w:r w:rsidR="002C3130" w:rsidRPr="00A85E9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C3130"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f</w:t>
      </w:r>
      <w:r w:rsidR="002C3130" w:rsidRPr="00A85E9E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="002C3130" w:rsidRPr="00A85E9E">
        <w:rPr>
          <w:rFonts w:ascii="Times New Roman" w:hAnsi="Times New Roman" w:cs="Times New Roman"/>
          <w:sz w:val="20"/>
          <w:szCs w:val="20"/>
        </w:rPr>
        <w:t>имеет свои особенности.</w:t>
      </w:r>
    </w:p>
    <w:p w:rsidR="009E37AF" w:rsidRPr="00A85E9E" w:rsidRDefault="00641B37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>Согласно принятой схеме замещения по методу двух узлов имеем:</w:t>
      </w:r>
    </w:p>
    <w:p w:rsidR="00641B37" w:rsidRPr="00A85E9E" w:rsidRDefault="002C3130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position w:val="-32"/>
          <w:sz w:val="20"/>
          <w:szCs w:val="20"/>
        </w:rPr>
        <w:object w:dxaOrig="1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7.5pt" o:ole="">
            <v:imagedata r:id="rId8" o:title=""/>
          </v:shape>
          <o:OLEObject Type="Embed" ProgID="Equation.DSMT4" ShapeID="_x0000_i1025" DrawAspect="Content" ObjectID="_1485030435" r:id="rId9"/>
        </w:object>
      </w:r>
      <w:r w:rsidR="00444F50" w:rsidRPr="00A85E9E">
        <w:rPr>
          <w:rFonts w:ascii="Times New Roman" w:hAnsi="Times New Roman" w:cs="Times New Roman"/>
          <w:sz w:val="20"/>
          <w:szCs w:val="20"/>
        </w:rPr>
        <w:tab/>
        <w:t>(1)</w:t>
      </w:r>
    </w:p>
    <w:p w:rsidR="00016756" w:rsidRPr="00A85E9E" w:rsidRDefault="00641B37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 xml:space="preserve">Где 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A85E9E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3A3DBF" w:rsidRPr="00A85E9E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="00016756" w:rsidRPr="00A85E9E">
        <w:rPr>
          <w:rFonts w:ascii="Times New Roman" w:hAnsi="Times New Roman" w:cs="Times New Roman"/>
          <w:sz w:val="20"/>
          <w:szCs w:val="20"/>
        </w:rPr>
        <w:t xml:space="preserve">–проводимость вспомогательной ветви из последовательно соединенных </w:t>
      </w:r>
      <w:r w:rsidR="00016756"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016756" w:rsidRPr="00A85E9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016756" w:rsidRPr="00A85E9E">
        <w:rPr>
          <w:rFonts w:ascii="Times New Roman" w:hAnsi="Times New Roman" w:cs="Times New Roman"/>
          <w:sz w:val="20"/>
          <w:szCs w:val="20"/>
        </w:rPr>
        <w:t xml:space="preserve"> и</w:t>
      </w:r>
      <w:r w:rsidR="003A3DBF" w:rsidRPr="00A85E9E">
        <w:rPr>
          <w:rFonts w:ascii="Times New Roman" w:hAnsi="Times New Roman" w:cs="Times New Roman"/>
          <w:sz w:val="20"/>
          <w:szCs w:val="20"/>
        </w:rPr>
        <w:t xml:space="preserve"> </w:t>
      </w:r>
      <w:r w:rsidR="00016756" w:rsidRPr="00A85E9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016756" w:rsidRPr="00A85E9E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016756" w:rsidRPr="00A85E9E" w:rsidRDefault="00641B37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A85E9E">
        <w:rPr>
          <w:rFonts w:ascii="Times New Roman" w:hAnsi="Times New Roman" w:cs="Times New Roman"/>
          <w:i/>
          <w:sz w:val="20"/>
          <w:szCs w:val="20"/>
          <w:vertAlign w:val="subscript"/>
        </w:rPr>
        <w:t>0</w:t>
      </w:r>
      <w:r w:rsidR="00016756" w:rsidRPr="00A85E9E">
        <w:rPr>
          <w:rFonts w:ascii="Times New Roman" w:hAnsi="Times New Roman" w:cs="Times New Roman"/>
          <w:sz w:val="20"/>
          <w:szCs w:val="20"/>
        </w:rPr>
        <w:t xml:space="preserve"> – проводимость щита постоянного тока, образованная параллельным соединением </w:t>
      </w:r>
      <w:r w:rsidR="00016756"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016756" w:rsidRPr="00A85E9E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016756" w:rsidRPr="00A85E9E">
        <w:rPr>
          <w:rFonts w:ascii="Times New Roman" w:hAnsi="Times New Roman" w:cs="Times New Roman"/>
          <w:sz w:val="20"/>
          <w:szCs w:val="20"/>
        </w:rPr>
        <w:t xml:space="preserve"> и </w:t>
      </w:r>
      <w:r w:rsidR="00016756" w:rsidRPr="00A85E9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016756" w:rsidRPr="00A85E9E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016756" w:rsidRPr="00A85E9E">
        <w:rPr>
          <w:rFonts w:ascii="Times New Roman" w:hAnsi="Times New Roman" w:cs="Times New Roman"/>
          <w:sz w:val="20"/>
          <w:szCs w:val="20"/>
        </w:rPr>
        <w:t>.</w:t>
      </w:r>
    </w:p>
    <w:p w:rsidR="00444F50" w:rsidRPr="00A85E9E" w:rsidRDefault="00641B37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A85E9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f</w:t>
      </w:r>
      <w:proofErr w:type="spellEnd"/>
      <w:r w:rsidRPr="00A85E9E">
        <w:rPr>
          <w:rFonts w:ascii="Times New Roman" w:hAnsi="Times New Roman" w:cs="Times New Roman"/>
          <w:sz w:val="20"/>
          <w:szCs w:val="20"/>
        </w:rPr>
        <w:t xml:space="preserve"> – </w:t>
      </w:r>
      <w:r w:rsidR="00016756" w:rsidRPr="00A85E9E">
        <w:rPr>
          <w:rFonts w:ascii="Times New Roman" w:hAnsi="Times New Roman" w:cs="Times New Roman"/>
          <w:sz w:val="20"/>
          <w:szCs w:val="20"/>
        </w:rPr>
        <w:t xml:space="preserve">проводимость поврежденного фидера, образованная параллельным соединением сопротивления утечки на землю </w:t>
      </w:r>
      <w:proofErr w:type="spellStart"/>
      <w:r w:rsidR="00016756"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016756"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lek</w:t>
      </w:r>
      <w:proofErr w:type="spellEnd"/>
      <w:r w:rsidR="00016756" w:rsidRPr="00A85E9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016756" w:rsidRPr="00A85E9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016756" w:rsidRPr="00A85E9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016756"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f</w:t>
      </w:r>
      <w:proofErr w:type="spellEnd"/>
      <w:r w:rsidR="00016756" w:rsidRPr="00A85E9E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016756" w:rsidRPr="00A85E9E">
        <w:rPr>
          <w:rFonts w:ascii="Times New Roman" w:hAnsi="Times New Roman" w:cs="Times New Roman"/>
          <w:sz w:val="20"/>
          <w:szCs w:val="20"/>
        </w:rPr>
        <w:t>.</w:t>
      </w:r>
    </w:p>
    <w:p w:rsidR="005A6AFE" w:rsidRPr="00A85E9E" w:rsidRDefault="005A6AFE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 xml:space="preserve">Известно, что активная составляющая мощности </w:t>
      </w:r>
      <w:r w:rsidR="00444F50" w:rsidRPr="00A85E9E">
        <w:rPr>
          <w:rFonts w:ascii="Times New Roman" w:hAnsi="Times New Roman" w:cs="Times New Roman"/>
          <w:sz w:val="20"/>
          <w:szCs w:val="20"/>
        </w:rPr>
        <w:t>на участке электрической цепи определяется по выражению:</w:t>
      </w:r>
    </w:p>
    <w:p w:rsidR="00444F50" w:rsidRPr="00A85E9E" w:rsidRDefault="00444F50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position w:val="-32"/>
          <w:sz w:val="20"/>
          <w:szCs w:val="20"/>
        </w:rPr>
        <w:object w:dxaOrig="1920" w:dyaOrig="740">
          <v:shape id="_x0000_i1026" type="#_x0000_t75" style="width:95.25pt;height:36.75pt" o:ole="">
            <v:imagedata r:id="rId10" o:title=""/>
          </v:shape>
          <o:OLEObject Type="Embed" ProgID="Equation.DSMT4" ShapeID="_x0000_i1026" DrawAspect="Content" ObjectID="_1485030436" r:id="rId11"/>
        </w:object>
      </w:r>
      <w:r w:rsidRPr="00A85E9E">
        <w:rPr>
          <w:rFonts w:ascii="Times New Roman" w:hAnsi="Times New Roman" w:cs="Times New Roman"/>
          <w:sz w:val="20"/>
          <w:szCs w:val="20"/>
        </w:rPr>
        <w:tab/>
        <w:t>(2)</w:t>
      </w:r>
    </w:p>
    <w:p w:rsidR="002C3130" w:rsidRPr="002857F8" w:rsidRDefault="002C3130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 xml:space="preserve">Где 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Pr="00A85E9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Pr="00A85E9E">
        <w:rPr>
          <w:rFonts w:ascii="Times New Roman" w:hAnsi="Times New Roman" w:cs="Times New Roman"/>
          <w:sz w:val="20"/>
          <w:szCs w:val="20"/>
        </w:rPr>
        <w:t xml:space="preserve"> – мгновенные значения тока и н</w:t>
      </w:r>
      <w:r w:rsidR="002857F8">
        <w:rPr>
          <w:rFonts w:ascii="Times New Roman" w:hAnsi="Times New Roman" w:cs="Times New Roman"/>
          <w:sz w:val="20"/>
          <w:szCs w:val="20"/>
        </w:rPr>
        <w:t xml:space="preserve">апряжения в контролируемой цепи </w:t>
      </w:r>
      <w:r w:rsidR="002857F8" w:rsidRPr="002857F8">
        <w:rPr>
          <w:rFonts w:ascii="Times New Roman" w:hAnsi="Times New Roman" w:cs="Times New Roman"/>
          <w:sz w:val="20"/>
          <w:szCs w:val="20"/>
        </w:rPr>
        <w:t>[</w:t>
      </w:r>
      <w:r w:rsidR="002857F8">
        <w:rPr>
          <w:rFonts w:ascii="Times New Roman" w:hAnsi="Times New Roman" w:cs="Times New Roman"/>
          <w:sz w:val="20"/>
          <w:szCs w:val="20"/>
        </w:rPr>
        <w:t>1</w:t>
      </w:r>
      <w:r w:rsidR="002857F8" w:rsidRPr="002857F8">
        <w:rPr>
          <w:rFonts w:ascii="Times New Roman" w:hAnsi="Times New Roman" w:cs="Times New Roman"/>
          <w:sz w:val="20"/>
          <w:szCs w:val="20"/>
        </w:rPr>
        <w:t>]</w:t>
      </w:r>
      <w:r w:rsidR="002857F8">
        <w:rPr>
          <w:rFonts w:ascii="Times New Roman" w:hAnsi="Times New Roman" w:cs="Times New Roman"/>
          <w:sz w:val="20"/>
          <w:szCs w:val="20"/>
        </w:rPr>
        <w:t>.</w:t>
      </w:r>
    </w:p>
    <w:p w:rsidR="002C3130" w:rsidRPr="00A85E9E" w:rsidRDefault="002C3130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A85E9E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A85E9E">
        <w:rPr>
          <w:rFonts w:ascii="Times New Roman" w:hAnsi="Times New Roman" w:cs="Times New Roman"/>
          <w:sz w:val="20"/>
          <w:szCs w:val="20"/>
        </w:rPr>
        <w:t>время</w:t>
      </w:r>
      <w:proofErr w:type="gramEnd"/>
      <w:r w:rsidRPr="00A85E9E">
        <w:rPr>
          <w:rFonts w:ascii="Times New Roman" w:hAnsi="Times New Roman" w:cs="Times New Roman"/>
          <w:sz w:val="20"/>
          <w:szCs w:val="20"/>
        </w:rPr>
        <w:t xml:space="preserve"> наблюдения, на котором производятся замеры величин.</w:t>
      </w:r>
    </w:p>
    <w:p w:rsidR="002D4F55" w:rsidRPr="00A85E9E" w:rsidRDefault="002D4F55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 xml:space="preserve">Ток фидера 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A85E9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f</w:t>
      </w:r>
      <w:r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Pr="00A85E9E">
        <w:rPr>
          <w:rFonts w:ascii="Times New Roman" w:hAnsi="Times New Roman" w:cs="Times New Roman"/>
          <w:sz w:val="20"/>
          <w:szCs w:val="20"/>
        </w:rPr>
        <w:t>, очевидно будет состоять из двух величин:</w:t>
      </w:r>
    </w:p>
    <w:p w:rsidR="00620F15" w:rsidRPr="00A85E9E" w:rsidRDefault="007E5E2B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position w:val="-30"/>
          <w:sz w:val="20"/>
          <w:szCs w:val="20"/>
        </w:rPr>
        <w:object w:dxaOrig="1140" w:dyaOrig="680">
          <v:shape id="_x0000_i1027" type="#_x0000_t75" style="width:57pt;height:34.5pt" o:ole="">
            <v:imagedata r:id="rId12" o:title=""/>
          </v:shape>
          <o:OLEObject Type="Embed" ProgID="Equation.DSMT4" ShapeID="_x0000_i1027" DrawAspect="Content" ObjectID="_1485030437" r:id="rId13"/>
        </w:object>
      </w:r>
      <w:r w:rsidR="00620F15" w:rsidRPr="00A85E9E">
        <w:rPr>
          <w:rFonts w:ascii="Times New Roman" w:hAnsi="Times New Roman" w:cs="Times New Roman"/>
          <w:sz w:val="20"/>
          <w:szCs w:val="20"/>
        </w:rPr>
        <w:tab/>
      </w:r>
      <w:r w:rsidR="002D4F55" w:rsidRPr="00A85E9E">
        <w:rPr>
          <w:rFonts w:ascii="Times New Roman" w:hAnsi="Times New Roman" w:cs="Times New Roman"/>
          <w:sz w:val="20"/>
          <w:szCs w:val="20"/>
        </w:rPr>
        <w:t>(3</w:t>
      </w:r>
      <w:r w:rsidR="002D4F55" w:rsidRPr="00A85E9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2D4F55" w:rsidRPr="00A85E9E">
        <w:rPr>
          <w:rFonts w:ascii="Times New Roman" w:hAnsi="Times New Roman" w:cs="Times New Roman"/>
          <w:sz w:val="20"/>
          <w:szCs w:val="20"/>
        </w:rPr>
        <w:t>)</w:t>
      </w:r>
      <w:r w:rsidR="00620F15" w:rsidRPr="00A85E9E">
        <w:rPr>
          <w:rFonts w:ascii="Times New Roman" w:hAnsi="Times New Roman" w:cs="Times New Roman"/>
          <w:sz w:val="20"/>
          <w:szCs w:val="20"/>
        </w:rPr>
        <w:tab/>
      </w:r>
    </w:p>
    <w:p w:rsidR="002D4F55" w:rsidRPr="00A85E9E" w:rsidRDefault="002D4F55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position w:val="-24"/>
          <w:sz w:val="20"/>
          <w:szCs w:val="20"/>
          <w:lang w:val="en-US"/>
        </w:rPr>
        <w:object w:dxaOrig="1700" w:dyaOrig="620">
          <v:shape id="_x0000_i1028" type="#_x0000_t75" style="width:84.75pt;height:30.75pt" o:ole="">
            <v:imagedata r:id="rId14" o:title=""/>
          </v:shape>
          <o:OLEObject Type="Embed" ProgID="Equation.DSMT4" ShapeID="_x0000_i1028" DrawAspect="Content" ObjectID="_1485030438" r:id="rId15"/>
        </w:object>
      </w:r>
      <w:r w:rsidR="00620F15" w:rsidRPr="00A85E9E">
        <w:rPr>
          <w:rFonts w:ascii="Times New Roman" w:hAnsi="Times New Roman" w:cs="Times New Roman"/>
          <w:sz w:val="20"/>
          <w:szCs w:val="20"/>
        </w:rPr>
        <w:tab/>
      </w:r>
      <w:r w:rsidRPr="00A85E9E">
        <w:rPr>
          <w:rFonts w:ascii="Times New Roman" w:hAnsi="Times New Roman" w:cs="Times New Roman"/>
          <w:sz w:val="20"/>
          <w:szCs w:val="20"/>
        </w:rPr>
        <w:t>(3б)</w:t>
      </w:r>
    </w:p>
    <w:p w:rsidR="002D4F55" w:rsidRPr="00A85E9E" w:rsidRDefault="00444F50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 xml:space="preserve">В то же время активная составляющая тока 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A85E9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f</w:t>
      </w:r>
      <w:r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Pr="00A85E9E">
        <w:rPr>
          <w:rFonts w:ascii="Times New Roman" w:hAnsi="Times New Roman" w:cs="Times New Roman"/>
          <w:sz w:val="20"/>
          <w:szCs w:val="20"/>
        </w:rPr>
        <w:t xml:space="preserve"> относительно потенциала </w:t>
      </w:r>
      <w:r w:rsidRPr="00A85E9E">
        <w:rPr>
          <w:rFonts w:ascii="Times New Roman" w:hAnsi="Times New Roman" w:cs="Times New Roman"/>
          <w:i/>
          <w:sz w:val="20"/>
          <w:szCs w:val="20"/>
        </w:rPr>
        <w:t>φ(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Pr="00A85E9E">
        <w:rPr>
          <w:rFonts w:ascii="Times New Roman" w:hAnsi="Times New Roman" w:cs="Times New Roman"/>
          <w:sz w:val="20"/>
          <w:szCs w:val="20"/>
        </w:rPr>
        <w:t xml:space="preserve"> будет характеризоваться интегралом (2)</w:t>
      </w:r>
      <w:r w:rsidR="002D4F55" w:rsidRPr="00A85E9E">
        <w:rPr>
          <w:rFonts w:ascii="Times New Roman" w:hAnsi="Times New Roman" w:cs="Times New Roman"/>
          <w:sz w:val="20"/>
          <w:szCs w:val="20"/>
        </w:rPr>
        <w:t>, и определяться величиной (3а)</w:t>
      </w:r>
      <w:r w:rsidRPr="00A85E9E">
        <w:rPr>
          <w:rFonts w:ascii="Times New Roman" w:hAnsi="Times New Roman" w:cs="Times New Roman"/>
          <w:sz w:val="20"/>
          <w:szCs w:val="20"/>
        </w:rPr>
        <w:t>.</w:t>
      </w:r>
      <w:r w:rsidR="002D4F55" w:rsidRPr="00A85E9E">
        <w:rPr>
          <w:rFonts w:ascii="Times New Roman" w:hAnsi="Times New Roman" w:cs="Times New Roman"/>
          <w:sz w:val="20"/>
          <w:szCs w:val="20"/>
        </w:rPr>
        <w:t xml:space="preserve"> Таким образом, интеграл</w:t>
      </w:r>
      <w:r w:rsidR="00620F15" w:rsidRPr="00A85E9E">
        <w:rPr>
          <w:rFonts w:ascii="Times New Roman" w:hAnsi="Times New Roman" w:cs="Times New Roman"/>
          <w:sz w:val="20"/>
          <w:szCs w:val="20"/>
        </w:rPr>
        <w:t xml:space="preserve"> </w:t>
      </w:r>
      <w:r w:rsidR="002D4F55" w:rsidRPr="00A85E9E">
        <w:rPr>
          <w:rFonts w:ascii="Times New Roman" w:hAnsi="Times New Roman" w:cs="Times New Roman"/>
          <w:sz w:val="20"/>
          <w:szCs w:val="20"/>
        </w:rPr>
        <w:t>(2) можно переписать в виде:</w:t>
      </w:r>
    </w:p>
    <w:p w:rsidR="002D4F55" w:rsidRPr="00A85E9E" w:rsidRDefault="007E5E2B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position w:val="-30"/>
          <w:sz w:val="20"/>
          <w:szCs w:val="20"/>
        </w:rPr>
        <w:object w:dxaOrig="1359" w:dyaOrig="1080">
          <v:shape id="_x0000_i1029" type="#_x0000_t75" style="width:67.5pt;height:54pt" o:ole="">
            <v:imagedata r:id="rId16" o:title=""/>
          </v:shape>
          <o:OLEObject Type="Embed" ProgID="Equation.DSMT4" ShapeID="_x0000_i1029" DrawAspect="Content" ObjectID="_1485030439" r:id="rId17"/>
        </w:object>
      </w:r>
      <w:r w:rsidR="00620F15" w:rsidRPr="00A85E9E">
        <w:rPr>
          <w:rFonts w:ascii="Times New Roman" w:hAnsi="Times New Roman" w:cs="Times New Roman"/>
          <w:sz w:val="20"/>
          <w:szCs w:val="20"/>
        </w:rPr>
        <w:tab/>
      </w:r>
      <w:r w:rsidR="00620F15" w:rsidRPr="00A85E9E">
        <w:rPr>
          <w:rFonts w:ascii="Times New Roman" w:hAnsi="Times New Roman" w:cs="Times New Roman"/>
          <w:sz w:val="20"/>
          <w:szCs w:val="20"/>
        </w:rPr>
        <w:tab/>
        <w:t>(4)</w:t>
      </w:r>
    </w:p>
    <w:p w:rsidR="00444F50" w:rsidRPr="00A85E9E" w:rsidRDefault="00444F50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 xml:space="preserve"> Тогда искомое сопротивление утечки </w:t>
      </w:r>
      <w:proofErr w:type="spellStart"/>
      <w:r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</w:t>
      </w:r>
      <w:r w:rsidR="0090514D"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ek</w:t>
      </w:r>
      <w:proofErr w:type="spellEnd"/>
      <w:r w:rsidR="00E50E55" w:rsidRPr="00A85E9E">
        <w:rPr>
          <w:rFonts w:ascii="Times New Roman" w:hAnsi="Times New Roman" w:cs="Times New Roman"/>
          <w:sz w:val="20"/>
          <w:szCs w:val="20"/>
        </w:rPr>
        <w:t xml:space="preserve"> будет определяться по выражению</w:t>
      </w:r>
    </w:p>
    <w:p w:rsidR="00620F15" w:rsidRPr="00A85E9E" w:rsidRDefault="00A611D5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position w:val="-66"/>
          <w:sz w:val="20"/>
          <w:szCs w:val="20"/>
        </w:rPr>
        <w:object w:dxaOrig="2280" w:dyaOrig="1440">
          <v:shape id="_x0000_i1030" type="#_x0000_t75" style="width:97.5pt;height:61.5pt" o:ole="">
            <v:imagedata r:id="rId18" o:title=""/>
          </v:shape>
          <o:OLEObject Type="Embed" ProgID="Equation.DSMT4" ShapeID="_x0000_i1030" DrawAspect="Content" ObjectID="_1485030440" r:id="rId19"/>
        </w:object>
      </w:r>
      <w:r w:rsidR="00620F15" w:rsidRPr="00A85E9E">
        <w:rPr>
          <w:rFonts w:ascii="Times New Roman" w:hAnsi="Times New Roman" w:cs="Times New Roman"/>
          <w:sz w:val="20"/>
          <w:szCs w:val="20"/>
        </w:rPr>
        <w:tab/>
        <w:t>(5)</w:t>
      </w:r>
    </w:p>
    <w:p w:rsidR="00AC275E" w:rsidRPr="002857F8" w:rsidRDefault="00AC275E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 xml:space="preserve">Практически </w:t>
      </w:r>
      <w:proofErr w:type="gramStart"/>
      <w:r w:rsidRPr="00A85E9E">
        <w:rPr>
          <w:rFonts w:ascii="Times New Roman" w:hAnsi="Times New Roman" w:cs="Times New Roman"/>
          <w:sz w:val="20"/>
          <w:szCs w:val="20"/>
        </w:rPr>
        <w:t>пользоваться  выражением</w:t>
      </w:r>
      <w:proofErr w:type="gramEnd"/>
      <w:r w:rsidRPr="00A85E9E">
        <w:rPr>
          <w:rFonts w:ascii="Times New Roman" w:hAnsi="Times New Roman" w:cs="Times New Roman"/>
          <w:sz w:val="20"/>
          <w:szCs w:val="20"/>
        </w:rPr>
        <w:t xml:space="preserve"> (5) не всегда возможно. При высоком сопротивлении утечки значение амплитуды потенциала </w:t>
      </w:r>
      <w:r w:rsidRPr="00A85E9E">
        <w:rPr>
          <w:rFonts w:ascii="Times New Roman" w:hAnsi="Times New Roman" w:cs="Times New Roman"/>
          <w:i/>
          <w:sz w:val="20"/>
          <w:szCs w:val="20"/>
        </w:rPr>
        <w:t>φ(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Pr="00A85E9E">
        <w:rPr>
          <w:rFonts w:ascii="Times New Roman" w:hAnsi="Times New Roman" w:cs="Times New Roman"/>
          <w:sz w:val="20"/>
          <w:szCs w:val="20"/>
        </w:rPr>
        <w:t xml:space="preserve"> будет достаточным, что позволит оценить </w:t>
      </w:r>
      <w:proofErr w:type="spellStart"/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R</w:t>
      </w:r>
      <w:r w:rsidRPr="00A85E9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l</w:t>
      </w:r>
      <w:proofErr w:type="spellEnd"/>
      <w:r w:rsidRPr="00A85E9E">
        <w:rPr>
          <w:rFonts w:ascii="Times New Roman" w:hAnsi="Times New Roman" w:cs="Times New Roman"/>
          <w:sz w:val="20"/>
          <w:szCs w:val="20"/>
        </w:rPr>
        <w:t>. Если же будет металлическое замыкание, то использовать (5) нельзя, так как числитель и знаменатель обращаются в но</w:t>
      </w:r>
      <w:r w:rsidR="002857F8">
        <w:rPr>
          <w:rFonts w:ascii="Times New Roman" w:hAnsi="Times New Roman" w:cs="Times New Roman"/>
          <w:sz w:val="20"/>
          <w:szCs w:val="20"/>
        </w:rPr>
        <w:t xml:space="preserve">ль и возникает неопределенность </w:t>
      </w:r>
      <w:r w:rsidR="00B601D3" w:rsidRPr="00B601D3">
        <w:rPr>
          <w:rFonts w:ascii="Times New Roman" w:hAnsi="Times New Roman" w:cs="Times New Roman"/>
          <w:sz w:val="20"/>
          <w:szCs w:val="20"/>
        </w:rPr>
        <w:t>[</w:t>
      </w:r>
      <w:r w:rsidR="00B601D3">
        <w:rPr>
          <w:rFonts w:ascii="Times New Roman" w:hAnsi="Times New Roman" w:cs="Times New Roman"/>
          <w:sz w:val="20"/>
          <w:szCs w:val="20"/>
        </w:rPr>
        <w:t>2</w:t>
      </w:r>
      <w:r w:rsidR="00B601D3" w:rsidRPr="002857F8">
        <w:rPr>
          <w:rFonts w:ascii="Times New Roman" w:hAnsi="Times New Roman" w:cs="Times New Roman"/>
          <w:sz w:val="20"/>
          <w:szCs w:val="20"/>
        </w:rPr>
        <w:t>]</w:t>
      </w:r>
      <w:r w:rsidR="002857F8">
        <w:rPr>
          <w:rFonts w:ascii="Times New Roman" w:hAnsi="Times New Roman" w:cs="Times New Roman"/>
          <w:sz w:val="20"/>
          <w:szCs w:val="20"/>
        </w:rPr>
        <w:t>.</w:t>
      </w:r>
    </w:p>
    <w:p w:rsidR="00AC275E" w:rsidRPr="00A85E9E" w:rsidRDefault="00AC275E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lastRenderedPageBreak/>
        <w:t>Для преодоления неопределенности возможен следующий подход. З</w:t>
      </w:r>
      <w:r w:rsidR="00CF099D" w:rsidRPr="00A85E9E">
        <w:rPr>
          <w:rFonts w:ascii="Times New Roman" w:hAnsi="Times New Roman" w:cs="Times New Roman"/>
          <w:sz w:val="20"/>
          <w:szCs w:val="20"/>
        </w:rPr>
        <w:t xml:space="preserve">начение </w:t>
      </w:r>
      <w:r w:rsidR="00CF099D" w:rsidRPr="00A85E9E">
        <w:rPr>
          <w:rFonts w:ascii="Times New Roman" w:hAnsi="Times New Roman" w:cs="Times New Roman"/>
          <w:i/>
          <w:sz w:val="20"/>
          <w:szCs w:val="20"/>
        </w:rPr>
        <w:t>φ(</w:t>
      </w:r>
      <w:r w:rsidR="00CF099D"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CF099D"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="0071676F" w:rsidRPr="00A85E9E">
        <w:rPr>
          <w:rFonts w:ascii="Times New Roman" w:hAnsi="Times New Roman" w:cs="Times New Roman"/>
          <w:sz w:val="20"/>
          <w:szCs w:val="20"/>
        </w:rPr>
        <w:t xml:space="preserve"> можно </w:t>
      </w:r>
      <w:proofErr w:type="gramStart"/>
      <w:r w:rsidR="0071676F" w:rsidRPr="00A85E9E">
        <w:rPr>
          <w:rFonts w:ascii="Times New Roman" w:hAnsi="Times New Roman" w:cs="Times New Roman"/>
          <w:sz w:val="20"/>
          <w:szCs w:val="20"/>
        </w:rPr>
        <w:t>определить</w:t>
      </w:r>
      <w:proofErr w:type="gramEnd"/>
      <w:r w:rsidR="0071676F" w:rsidRPr="00A85E9E">
        <w:rPr>
          <w:rFonts w:ascii="Times New Roman" w:hAnsi="Times New Roman" w:cs="Times New Roman"/>
          <w:sz w:val="20"/>
          <w:szCs w:val="20"/>
        </w:rPr>
        <w:t xml:space="preserve"> как</w:t>
      </w:r>
    </w:p>
    <w:p w:rsidR="00CF099D" w:rsidRPr="00A85E9E" w:rsidRDefault="006E4328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position w:val="-14"/>
          <w:sz w:val="20"/>
          <w:szCs w:val="20"/>
        </w:rPr>
        <w:object w:dxaOrig="1480" w:dyaOrig="400">
          <v:shape id="_x0000_i1031" type="#_x0000_t75" style="width:74.25pt;height:20.25pt" o:ole="">
            <v:imagedata r:id="rId20" o:title=""/>
          </v:shape>
          <o:OLEObject Type="Embed" ProgID="Equation.DSMT4" ShapeID="_x0000_i1031" DrawAspect="Content" ObjectID="_1485030441" r:id="rId21"/>
        </w:object>
      </w:r>
      <w:r w:rsidR="0071676F" w:rsidRPr="00A85E9E">
        <w:rPr>
          <w:rFonts w:ascii="Times New Roman" w:hAnsi="Times New Roman" w:cs="Times New Roman"/>
          <w:sz w:val="20"/>
          <w:szCs w:val="20"/>
        </w:rPr>
        <w:tab/>
        <w:t>(6)</w:t>
      </w:r>
    </w:p>
    <w:p w:rsidR="002C3130" w:rsidRPr="00A85E9E" w:rsidRDefault="002C3130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>или</w:t>
      </w:r>
    </w:p>
    <w:p w:rsidR="002C3130" w:rsidRPr="00A85E9E" w:rsidRDefault="00882F68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position w:val="-32"/>
          <w:sz w:val="20"/>
          <w:szCs w:val="20"/>
        </w:rPr>
        <w:object w:dxaOrig="3480" w:dyaOrig="740">
          <v:shape id="_x0000_i1032" type="#_x0000_t75" style="width:174pt;height:36.75pt" o:ole="">
            <v:imagedata r:id="rId22" o:title=""/>
          </v:shape>
          <o:OLEObject Type="Embed" ProgID="Equation.DSMT4" ShapeID="_x0000_i1032" DrawAspect="Content" ObjectID="_1485030442" r:id="rId23"/>
        </w:object>
      </w:r>
      <w:r w:rsidR="007E5E2B" w:rsidRPr="00A85E9E">
        <w:rPr>
          <w:rFonts w:ascii="Times New Roman" w:hAnsi="Times New Roman" w:cs="Times New Roman"/>
          <w:sz w:val="20"/>
          <w:szCs w:val="20"/>
        </w:rPr>
        <w:tab/>
        <w:t>(7)</w:t>
      </w:r>
    </w:p>
    <w:p w:rsidR="0071676F" w:rsidRPr="00A85E9E" w:rsidRDefault="006E4328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>Мгновенные значения вел</w:t>
      </w:r>
      <w:r w:rsidR="0071676F" w:rsidRPr="00A85E9E">
        <w:rPr>
          <w:rFonts w:ascii="Times New Roman" w:hAnsi="Times New Roman" w:cs="Times New Roman"/>
          <w:sz w:val="20"/>
          <w:szCs w:val="20"/>
        </w:rPr>
        <w:t>ичин</w:t>
      </w:r>
      <w:r w:rsidRPr="00A85E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A85E9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op</w:t>
      </w:r>
      <w:proofErr w:type="spellEnd"/>
      <w:r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Pr="00A85E9E">
        <w:rPr>
          <w:rFonts w:ascii="Times New Roman" w:hAnsi="Times New Roman" w:cs="Times New Roman"/>
          <w:sz w:val="20"/>
          <w:szCs w:val="20"/>
        </w:rPr>
        <w:t xml:space="preserve"> и 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A85E9E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Pr="00A85E9E">
        <w:rPr>
          <w:rFonts w:ascii="Times New Roman" w:hAnsi="Times New Roman" w:cs="Times New Roman"/>
          <w:sz w:val="20"/>
          <w:szCs w:val="20"/>
        </w:rPr>
        <w:t xml:space="preserve"> </w:t>
      </w:r>
      <w:r w:rsidR="0071676F" w:rsidRPr="00A85E9E">
        <w:rPr>
          <w:rFonts w:ascii="Times New Roman" w:hAnsi="Times New Roman" w:cs="Times New Roman"/>
          <w:sz w:val="20"/>
          <w:szCs w:val="20"/>
        </w:rPr>
        <w:t>удобно измерять практически.</w:t>
      </w:r>
      <w:r w:rsidR="00F663C8" w:rsidRPr="00A85E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4328" w:rsidRPr="00A85E9E" w:rsidRDefault="007E5E2B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>Подставляя (7) в (5)</w:t>
      </w:r>
      <w:r w:rsidR="0007591D" w:rsidRPr="00A85E9E">
        <w:rPr>
          <w:rFonts w:ascii="Times New Roman" w:hAnsi="Times New Roman" w:cs="Times New Roman"/>
          <w:sz w:val="20"/>
          <w:szCs w:val="20"/>
        </w:rPr>
        <w:t xml:space="preserve">, </w:t>
      </w:r>
      <w:r w:rsidRPr="00A85E9E">
        <w:rPr>
          <w:rFonts w:ascii="Times New Roman" w:hAnsi="Times New Roman" w:cs="Times New Roman"/>
          <w:sz w:val="20"/>
          <w:szCs w:val="20"/>
        </w:rPr>
        <w:t xml:space="preserve">приравнивая 0 значение </w:t>
      </w:r>
      <w:proofErr w:type="spellStart"/>
      <w:proofErr w:type="gramStart"/>
      <w:r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lek</w:t>
      </w:r>
      <w:proofErr w:type="spellEnd"/>
      <w:r w:rsidRPr="00A85E9E">
        <w:rPr>
          <w:rFonts w:ascii="Times New Roman" w:hAnsi="Times New Roman" w:cs="Times New Roman"/>
          <w:sz w:val="20"/>
          <w:szCs w:val="20"/>
        </w:rPr>
        <w:t xml:space="preserve"> </w:t>
      </w:r>
      <w:r w:rsidR="0007591D" w:rsidRPr="00A85E9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07591D" w:rsidRPr="00A85E9E">
        <w:rPr>
          <w:rFonts w:ascii="Times New Roman" w:hAnsi="Times New Roman" w:cs="Times New Roman"/>
          <w:sz w:val="20"/>
          <w:szCs w:val="20"/>
        </w:rPr>
        <w:t xml:space="preserve"> приравнивая </w:t>
      </w:r>
      <w:r w:rsidR="0007591D" w:rsidRPr="00A85E9E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07591D" w:rsidRPr="00A85E9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f</w:t>
      </w:r>
      <w:r w:rsidR="0007591D" w:rsidRPr="00A85E9E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07591D"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="0007591D"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07591D" w:rsidRPr="00A85E9E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07591D" w:rsidRPr="00A85E9E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07591D" w:rsidRPr="00A85E9E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="0007591D" w:rsidRPr="00A85E9E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07591D"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="0007591D"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07591D"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Pr="00A85E9E">
        <w:rPr>
          <w:rFonts w:ascii="Times New Roman" w:hAnsi="Times New Roman" w:cs="Times New Roman"/>
          <w:sz w:val="20"/>
          <w:szCs w:val="20"/>
        </w:rPr>
        <w:t>получим</w:t>
      </w:r>
      <w:r w:rsidR="0007591D" w:rsidRPr="00A85E9E">
        <w:rPr>
          <w:rFonts w:ascii="Times New Roman" w:hAnsi="Times New Roman" w:cs="Times New Roman"/>
          <w:sz w:val="20"/>
          <w:szCs w:val="20"/>
        </w:rPr>
        <w:t xml:space="preserve"> в знаменателе (5) выражение, содержащее слагаемое </w:t>
      </w:r>
      <w:r w:rsidR="004318C8" w:rsidRPr="00A85E9E">
        <w:rPr>
          <w:rFonts w:ascii="Times New Roman" w:hAnsi="Times New Roman" w:cs="Times New Roman"/>
          <w:position w:val="-32"/>
          <w:sz w:val="20"/>
          <w:szCs w:val="20"/>
        </w:rPr>
        <w:object w:dxaOrig="1719" w:dyaOrig="740">
          <v:shape id="_x0000_i1033" type="#_x0000_t75" style="width:86.25pt;height:36.75pt" o:ole="">
            <v:imagedata r:id="rId24" o:title=""/>
          </v:shape>
          <o:OLEObject Type="Embed" ProgID="Equation.DSMT4" ShapeID="_x0000_i1033" DrawAspect="Content" ObjectID="_1485030443" r:id="rId25"/>
        </w:object>
      </w:r>
      <w:r w:rsidR="0007591D" w:rsidRPr="00A85E9E">
        <w:rPr>
          <w:rFonts w:ascii="Times New Roman" w:hAnsi="Times New Roman" w:cs="Times New Roman"/>
          <w:sz w:val="20"/>
          <w:szCs w:val="20"/>
        </w:rPr>
        <w:t xml:space="preserve">. Очевидно, что при металлическом замыкании слагаемое содержащее взаимный интеграл </w:t>
      </w:r>
      <w:proofErr w:type="spellStart"/>
      <w:r w:rsidR="0007591D" w:rsidRPr="00A85E9E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="0007591D" w:rsidRPr="00A85E9E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07591D"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="0007591D"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07591D"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="0007591D" w:rsidRPr="00A85E9E">
        <w:rPr>
          <w:rFonts w:ascii="Times New Roman" w:hAnsi="Times New Roman" w:cs="Times New Roman"/>
          <w:sz w:val="20"/>
          <w:szCs w:val="20"/>
        </w:rPr>
        <w:t xml:space="preserve"> и </w:t>
      </w:r>
      <w:r w:rsidR="0007591D" w:rsidRPr="00A85E9E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07591D" w:rsidRPr="00A85E9E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f</w:t>
      </w:r>
      <w:r w:rsidR="0007591D" w:rsidRPr="00A85E9E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07591D" w:rsidRPr="00A85E9E">
        <w:rPr>
          <w:rFonts w:ascii="Times New Roman" w:hAnsi="Times New Roman" w:cs="Times New Roman"/>
          <w:i/>
          <w:sz w:val="20"/>
          <w:szCs w:val="20"/>
        </w:rPr>
        <w:t>(</w:t>
      </w:r>
      <w:r w:rsidR="0007591D" w:rsidRPr="00A85E9E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07591D" w:rsidRPr="00A85E9E">
        <w:rPr>
          <w:rFonts w:ascii="Times New Roman" w:hAnsi="Times New Roman" w:cs="Times New Roman"/>
          <w:i/>
          <w:sz w:val="20"/>
          <w:szCs w:val="20"/>
        </w:rPr>
        <w:t>)</w:t>
      </w:r>
      <w:r w:rsidR="0007591D" w:rsidRPr="00A85E9E">
        <w:rPr>
          <w:rFonts w:ascii="Times New Roman" w:hAnsi="Times New Roman" w:cs="Times New Roman"/>
          <w:sz w:val="20"/>
          <w:szCs w:val="20"/>
        </w:rPr>
        <w:t xml:space="preserve"> будет иметь максимальное значение </w:t>
      </w:r>
      <w:proofErr w:type="gramStart"/>
      <w:r w:rsidR="0090514D" w:rsidRPr="00A85E9E">
        <w:rPr>
          <w:rFonts w:ascii="Times New Roman" w:hAnsi="Times New Roman" w:cs="Times New Roman"/>
          <w:sz w:val="20"/>
          <w:szCs w:val="20"/>
        </w:rPr>
        <w:t>в фидере</w:t>
      </w:r>
      <w:proofErr w:type="gramEnd"/>
      <w:r w:rsidR="0090514D" w:rsidRPr="00A85E9E">
        <w:rPr>
          <w:rFonts w:ascii="Times New Roman" w:hAnsi="Times New Roman" w:cs="Times New Roman"/>
          <w:sz w:val="20"/>
          <w:szCs w:val="20"/>
        </w:rPr>
        <w:t xml:space="preserve"> поврежденном на землю. Таким образом, за одну серию замеров на интервале, кратном периоду наблюдения Т можно определить фидер с пониженной изоляцией в широком диапазоне изменения сопротивления утечки </w:t>
      </w:r>
      <w:proofErr w:type="spellStart"/>
      <w:r w:rsidR="0090514D"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90514D"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lek</w:t>
      </w:r>
      <w:proofErr w:type="spellEnd"/>
      <w:r w:rsidR="002857F8" w:rsidRPr="002857F8">
        <w:rPr>
          <w:rFonts w:ascii="Times New Roman" w:hAnsi="Times New Roman" w:cs="Times New Roman"/>
          <w:sz w:val="20"/>
          <w:szCs w:val="20"/>
        </w:rPr>
        <w:t xml:space="preserve"> [</w:t>
      </w:r>
      <w:r w:rsidR="002857F8">
        <w:rPr>
          <w:rFonts w:ascii="Times New Roman" w:hAnsi="Times New Roman" w:cs="Times New Roman"/>
          <w:sz w:val="20"/>
          <w:szCs w:val="20"/>
        </w:rPr>
        <w:t>3</w:t>
      </w:r>
      <w:r w:rsidR="002857F8" w:rsidRPr="002857F8">
        <w:rPr>
          <w:rFonts w:ascii="Times New Roman" w:hAnsi="Times New Roman" w:cs="Times New Roman"/>
          <w:sz w:val="20"/>
          <w:szCs w:val="20"/>
        </w:rPr>
        <w:t>]</w:t>
      </w:r>
      <w:r w:rsidR="002857F8">
        <w:rPr>
          <w:rFonts w:ascii="Times New Roman" w:hAnsi="Times New Roman" w:cs="Times New Roman"/>
          <w:sz w:val="20"/>
          <w:szCs w:val="20"/>
        </w:rPr>
        <w:t>.</w:t>
      </w:r>
    </w:p>
    <w:p w:rsidR="006E4328" w:rsidRDefault="004318C8" w:rsidP="00A611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E9E">
        <w:rPr>
          <w:rFonts w:ascii="Times New Roman" w:hAnsi="Times New Roman" w:cs="Times New Roman"/>
          <w:sz w:val="20"/>
          <w:szCs w:val="20"/>
        </w:rPr>
        <w:t xml:space="preserve">Численное моделирование подтвердило правильность сделанных выводов и показало рост погрешности измерения </w:t>
      </w:r>
      <w:proofErr w:type="spellStart"/>
      <w:r w:rsidRPr="00A85E9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A85E9E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lek</w:t>
      </w:r>
      <w:proofErr w:type="spellEnd"/>
      <w:r w:rsidRPr="00A85E9E">
        <w:rPr>
          <w:rFonts w:ascii="Times New Roman" w:hAnsi="Times New Roman" w:cs="Times New Roman"/>
          <w:sz w:val="20"/>
          <w:szCs w:val="20"/>
        </w:rPr>
        <w:t xml:space="preserve"> с ростом емкости С</w:t>
      </w:r>
      <w:r w:rsidRPr="00A85E9E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A85E9E">
        <w:rPr>
          <w:rFonts w:ascii="Times New Roman" w:hAnsi="Times New Roman" w:cs="Times New Roman"/>
          <w:sz w:val="20"/>
          <w:szCs w:val="20"/>
        </w:rPr>
        <w:t xml:space="preserve"> щита постоянного тока на землю.</w:t>
      </w:r>
    </w:p>
    <w:p w:rsidR="00D37E37" w:rsidRPr="00D37E37" w:rsidRDefault="00D37E37" w:rsidP="00A54E28">
      <w:pPr>
        <w:pStyle w:val="a6"/>
        <w:spacing w:line="240" w:lineRule="auto"/>
        <w:ind w:left="644"/>
        <w:rPr>
          <w:rFonts w:ascii="Times New Roman" w:hAnsi="Times New Roman" w:cs="Times New Roman"/>
          <w:sz w:val="16"/>
          <w:szCs w:val="20"/>
        </w:rPr>
      </w:pPr>
      <w:bookmarkStart w:id="0" w:name="_GoBack"/>
      <w:bookmarkEnd w:id="0"/>
    </w:p>
    <w:sectPr w:rsidR="00D37E37" w:rsidRPr="00D37E37" w:rsidSect="00A85E9E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E44CB"/>
    <w:multiLevelType w:val="hybridMultilevel"/>
    <w:tmpl w:val="86F6F96E"/>
    <w:lvl w:ilvl="0" w:tplc="7EF87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37"/>
    <w:rsid w:val="00016756"/>
    <w:rsid w:val="0007591D"/>
    <w:rsid w:val="00270E6F"/>
    <w:rsid w:val="002857F8"/>
    <w:rsid w:val="002C3130"/>
    <w:rsid w:val="002D4F55"/>
    <w:rsid w:val="003264EE"/>
    <w:rsid w:val="003A3DBF"/>
    <w:rsid w:val="003F5A53"/>
    <w:rsid w:val="004318C8"/>
    <w:rsid w:val="00444F50"/>
    <w:rsid w:val="00534FA3"/>
    <w:rsid w:val="00591C52"/>
    <w:rsid w:val="005A6AFE"/>
    <w:rsid w:val="005C38A6"/>
    <w:rsid w:val="00620F15"/>
    <w:rsid w:val="00641B37"/>
    <w:rsid w:val="006E4328"/>
    <w:rsid w:val="006E7169"/>
    <w:rsid w:val="00710580"/>
    <w:rsid w:val="0071676F"/>
    <w:rsid w:val="007E5E2B"/>
    <w:rsid w:val="00882F68"/>
    <w:rsid w:val="008E791C"/>
    <w:rsid w:val="0090514D"/>
    <w:rsid w:val="00942D8B"/>
    <w:rsid w:val="009F78CA"/>
    <w:rsid w:val="00A54E28"/>
    <w:rsid w:val="00A611D5"/>
    <w:rsid w:val="00A709FE"/>
    <w:rsid w:val="00A85E9E"/>
    <w:rsid w:val="00AB158C"/>
    <w:rsid w:val="00AC275E"/>
    <w:rsid w:val="00B601D3"/>
    <w:rsid w:val="00CA6E4A"/>
    <w:rsid w:val="00CE24AB"/>
    <w:rsid w:val="00CF099D"/>
    <w:rsid w:val="00D37E37"/>
    <w:rsid w:val="00E03563"/>
    <w:rsid w:val="00E50E55"/>
    <w:rsid w:val="00F21163"/>
    <w:rsid w:val="00F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0586-33C5-486B-A3EB-A41DE69B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B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DF5F-A134-4EB4-B805-3CF9DD2A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Щобак</cp:lastModifiedBy>
  <cp:revision>2</cp:revision>
  <dcterms:created xsi:type="dcterms:W3CDTF">2015-02-09T19:41:00Z</dcterms:created>
  <dcterms:modified xsi:type="dcterms:W3CDTF">2015-02-09T19:41:00Z</dcterms:modified>
</cp:coreProperties>
</file>