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36" w:rsidRPr="00672870" w:rsidRDefault="005E6351" w:rsidP="00753834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672870">
        <w:rPr>
          <w:rFonts w:ascii="Times New Roman" w:hAnsi="Times New Roman"/>
          <w:b/>
          <w:i/>
          <w:sz w:val="20"/>
          <w:szCs w:val="20"/>
        </w:rPr>
        <w:t>И.А.Золотарев, студ.;</w:t>
      </w:r>
      <w:r w:rsidR="0075383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C0F53">
        <w:rPr>
          <w:rFonts w:ascii="Times New Roman" w:hAnsi="Times New Roman"/>
          <w:b/>
          <w:i/>
          <w:sz w:val="20"/>
          <w:szCs w:val="20"/>
        </w:rPr>
        <w:t>С.А.Петренко</w:t>
      </w:r>
      <w:r w:rsidR="00753834">
        <w:rPr>
          <w:rFonts w:ascii="Times New Roman" w:hAnsi="Times New Roman"/>
          <w:b/>
          <w:i/>
          <w:sz w:val="20"/>
          <w:szCs w:val="20"/>
        </w:rPr>
        <w:t>;</w:t>
      </w:r>
      <w:r w:rsidR="00BE2A64">
        <w:rPr>
          <w:rFonts w:ascii="Times New Roman" w:hAnsi="Times New Roman"/>
          <w:b/>
          <w:i/>
          <w:sz w:val="20"/>
          <w:szCs w:val="20"/>
        </w:rPr>
        <w:t xml:space="preserve"> рук. Д.Е.Титов, доцент</w:t>
      </w:r>
      <w:r w:rsidR="00672870">
        <w:rPr>
          <w:rFonts w:ascii="Times New Roman" w:hAnsi="Times New Roman"/>
          <w:b/>
          <w:i/>
          <w:sz w:val="20"/>
          <w:szCs w:val="20"/>
        </w:rPr>
        <w:t>.</w:t>
      </w:r>
    </w:p>
    <w:p w:rsidR="005E6351" w:rsidRDefault="005E6351" w:rsidP="0067287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  <w:r w:rsidRPr="00672870">
        <w:rPr>
          <w:rFonts w:ascii="Times New Roman" w:hAnsi="Times New Roman"/>
          <w:b/>
          <w:i/>
          <w:sz w:val="20"/>
          <w:szCs w:val="20"/>
        </w:rPr>
        <w:t xml:space="preserve">(КТИ (филиал) </w:t>
      </w:r>
      <w:proofErr w:type="spellStart"/>
      <w:r w:rsidRPr="00672870">
        <w:rPr>
          <w:rFonts w:ascii="Times New Roman" w:hAnsi="Times New Roman"/>
          <w:b/>
          <w:i/>
          <w:sz w:val="20"/>
          <w:szCs w:val="20"/>
        </w:rPr>
        <w:t>ВолгГТУ</w:t>
      </w:r>
      <w:proofErr w:type="spellEnd"/>
      <w:r w:rsidRPr="00672870">
        <w:rPr>
          <w:rFonts w:ascii="Times New Roman" w:hAnsi="Times New Roman"/>
          <w:b/>
          <w:i/>
          <w:sz w:val="20"/>
          <w:szCs w:val="20"/>
        </w:rPr>
        <w:t>, г.Камышин)</w:t>
      </w:r>
    </w:p>
    <w:p w:rsidR="00672870" w:rsidRDefault="00672870" w:rsidP="00672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72870">
        <w:rPr>
          <w:rFonts w:ascii="Times New Roman" w:hAnsi="Times New Roman"/>
          <w:b/>
          <w:sz w:val="24"/>
          <w:szCs w:val="24"/>
        </w:rPr>
        <w:t>УСТРОЙСТВО ОТБОРА МОЩНОСТИ</w:t>
      </w:r>
    </w:p>
    <w:p w:rsidR="00672870" w:rsidRPr="00672870" w:rsidRDefault="00672870" w:rsidP="00672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1A36" w:rsidRPr="00AE1A36" w:rsidRDefault="00AE1A36" w:rsidP="00672870">
      <w:pPr>
        <w:pStyle w:val="p4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AE1A36">
        <w:rPr>
          <w:sz w:val="20"/>
          <w:szCs w:val="20"/>
        </w:rPr>
        <w:t>Всё активнее сетевые компании используют устройства контроля температуры провода для о</w:t>
      </w:r>
      <w:r w:rsidRPr="00AE1A36">
        <w:rPr>
          <w:color w:val="000000"/>
          <w:sz w:val="20"/>
          <w:szCs w:val="20"/>
        </w:rPr>
        <w:t xml:space="preserve">ценки возможности увеличения потока мощности в линии при подключении новых потребителей; недопущения перегрева провода нагрузочным током; контроля соблюдения габаритов линии и контроля </w:t>
      </w:r>
      <w:r>
        <w:rPr>
          <w:color w:val="000000"/>
          <w:sz w:val="20"/>
          <w:szCs w:val="20"/>
        </w:rPr>
        <w:t xml:space="preserve">параметров адаптивности плавки. </w:t>
      </w:r>
      <w:r w:rsidRPr="00AE1A36">
        <w:rPr>
          <w:color w:val="000000"/>
          <w:sz w:val="20"/>
          <w:szCs w:val="20"/>
        </w:rPr>
        <w:t xml:space="preserve">Питание таких устройств осуществляется от аккумуляторов, заряд которых восполняется энергией солнечных панелей. Солнечная панель – очень ненадежный источник питания. Они подвержены </w:t>
      </w:r>
      <w:r w:rsidRPr="00AE1A36">
        <w:rPr>
          <w:sz w:val="20"/>
          <w:szCs w:val="20"/>
        </w:rPr>
        <w:t>загрязнению и обледенению, деградации фотоэлементов; имеют большие габариты и, соответственно, парусность. Многодневные простои из-за пасмурности заставляют повышать емкость аккумуляторов и еще больше увеличивать установленную мощность панелей. Вместо солнечных панелей могут применяться устройства отбора мощности</w:t>
      </w:r>
      <w:r w:rsidR="003D4B2E">
        <w:rPr>
          <w:sz w:val="20"/>
          <w:szCs w:val="20"/>
        </w:rPr>
        <w:t xml:space="preserve"> (УОМ)</w:t>
      </w:r>
      <w:r w:rsidR="003D4B2E" w:rsidRPr="00AE1A36">
        <w:rPr>
          <w:sz w:val="20"/>
          <w:szCs w:val="20"/>
        </w:rPr>
        <w:t xml:space="preserve"> </w:t>
      </w:r>
      <w:r w:rsidRPr="00AE1A36">
        <w:rPr>
          <w:sz w:val="20"/>
          <w:szCs w:val="20"/>
        </w:rPr>
        <w:t xml:space="preserve"> от провода иностранного производства. Такие устройства имеют огромную стоимость, так как они имеют сложную систему защиты от токов </w:t>
      </w:r>
      <w:proofErr w:type="spellStart"/>
      <w:r w:rsidRPr="00AE1A36">
        <w:rPr>
          <w:sz w:val="20"/>
          <w:szCs w:val="20"/>
        </w:rPr>
        <w:t>к.з</w:t>
      </w:r>
      <w:proofErr w:type="spellEnd"/>
      <w:r w:rsidRPr="00AE1A36">
        <w:rPr>
          <w:sz w:val="20"/>
          <w:szCs w:val="20"/>
        </w:rPr>
        <w:t>. в линии.</w:t>
      </w:r>
    </w:p>
    <w:p w:rsidR="00AE1A36" w:rsidRPr="00AE1A36" w:rsidRDefault="00AE1A36" w:rsidP="00672870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AE1A36">
        <w:rPr>
          <w:rFonts w:ascii="Times New Roman" w:hAnsi="Times New Roman"/>
          <w:sz w:val="20"/>
          <w:szCs w:val="20"/>
        </w:rPr>
        <w:t>Наше решение: устройство отбора мощности</w:t>
      </w:r>
      <w:r w:rsidR="003D4B2E">
        <w:rPr>
          <w:rFonts w:ascii="Times New Roman" w:hAnsi="Times New Roman"/>
          <w:sz w:val="20"/>
          <w:szCs w:val="20"/>
        </w:rPr>
        <w:t xml:space="preserve"> </w:t>
      </w:r>
      <w:r w:rsidRPr="00AE1A36">
        <w:rPr>
          <w:rFonts w:ascii="Times New Roman" w:hAnsi="Times New Roman"/>
          <w:sz w:val="20"/>
          <w:szCs w:val="20"/>
        </w:rPr>
        <w:t>с ферритовым сердечником. Это трансформатор тока особой конструкции, состоящий из разъемного ферритового сердечника кольцевой (</w:t>
      </w:r>
      <w:proofErr w:type="spellStart"/>
      <w:r w:rsidRPr="00AE1A36">
        <w:rPr>
          <w:rFonts w:ascii="Times New Roman" w:hAnsi="Times New Roman"/>
          <w:sz w:val="20"/>
          <w:szCs w:val="20"/>
        </w:rPr>
        <w:t>тороидальной</w:t>
      </w:r>
      <w:proofErr w:type="spellEnd"/>
      <w:r w:rsidRPr="00AE1A36">
        <w:rPr>
          <w:rFonts w:ascii="Times New Roman" w:hAnsi="Times New Roman"/>
          <w:sz w:val="20"/>
          <w:szCs w:val="20"/>
        </w:rPr>
        <w:t xml:space="preserve">) формы, на котором располагается вторичная обмотка. Трансформатор тока надевается на фазный провод ВЛ, являющийся первичной обмоткой. </w:t>
      </w:r>
    </w:p>
    <w:p w:rsidR="002C760F" w:rsidRDefault="00AE1A36" w:rsidP="00672870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AE1A36">
        <w:rPr>
          <w:rFonts w:ascii="Times New Roman" w:hAnsi="Times New Roman"/>
          <w:sz w:val="20"/>
          <w:szCs w:val="20"/>
        </w:rPr>
        <w:t xml:space="preserve">Не смотря на то, что в трансформаторе тока вторичная обмотка накоротко не замыкается, из-за применения феррита токи Фуко в </w:t>
      </w:r>
      <w:proofErr w:type="spellStart"/>
      <w:r w:rsidRPr="00AE1A36">
        <w:rPr>
          <w:rFonts w:ascii="Times New Roman" w:hAnsi="Times New Roman"/>
          <w:sz w:val="20"/>
          <w:szCs w:val="20"/>
        </w:rPr>
        <w:t>магнитопроводе</w:t>
      </w:r>
      <w:proofErr w:type="spellEnd"/>
      <w:r w:rsidRPr="00AE1A36">
        <w:rPr>
          <w:rFonts w:ascii="Times New Roman" w:hAnsi="Times New Roman"/>
          <w:sz w:val="20"/>
          <w:szCs w:val="20"/>
        </w:rPr>
        <w:t xml:space="preserve"> не возникают. Поэтому невозможно возникновение эффекта горения сердечника при аварийном повышении тока в воздушной линии. Применение ферритового сердечника позволяет упростить физику работы трансформатора отбора мощности. В результате появляется возможность изменить режим работы  трансформатора  тока с короткозамкнутого на режим работы трансформатора с нагрузкой переменного характера.</w:t>
      </w:r>
    </w:p>
    <w:p w:rsidR="00AE1A36" w:rsidRDefault="00AE1A36" w:rsidP="0067287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E1A36">
        <w:rPr>
          <w:rFonts w:ascii="Times New Roman" w:hAnsi="Times New Roman"/>
          <w:sz w:val="20"/>
          <w:szCs w:val="20"/>
        </w:rPr>
        <w:t xml:space="preserve">В схеме используется блок стабилизации напряжения. Он включает в себя диодный мост, стабилитрон и линейный стабилизатор. При достижении максимально допустимого входного напряжения линейного стабилизатора происходит открытие защитного стабилитрона и избыток мощности, генерируемой трансформатором, рассеивается в виде тепла на резисторе  </w:t>
      </w:r>
      <w:r w:rsidRPr="00AE1A36">
        <w:rPr>
          <w:rFonts w:ascii="Times New Roman" w:hAnsi="Times New Roman"/>
          <w:sz w:val="20"/>
          <w:szCs w:val="20"/>
          <w:lang w:val="en-US"/>
        </w:rPr>
        <w:t>R</w:t>
      </w:r>
      <w:r w:rsidRPr="00AE1A36">
        <w:rPr>
          <w:rFonts w:ascii="Times New Roman" w:hAnsi="Times New Roman"/>
          <w:sz w:val="20"/>
          <w:szCs w:val="20"/>
        </w:rPr>
        <w:t>1.</w:t>
      </w:r>
      <w:r w:rsidR="003D4B2E">
        <w:rPr>
          <w:rFonts w:ascii="Times New Roman" w:hAnsi="Times New Roman"/>
          <w:sz w:val="20"/>
          <w:szCs w:val="20"/>
        </w:rPr>
        <w:t>(Рис.1)</w:t>
      </w:r>
    </w:p>
    <w:p w:rsidR="00AE1A36" w:rsidRDefault="003D4B2E" w:rsidP="003D4B2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3888105" cy="1121496"/>
            <wp:effectExtent l="19050" t="0" r="0" b="0"/>
            <wp:docPr id="6" name="Рисунок 3" descr="F:\projects\Устройство отбора мощности\Устройство отбора мощност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rojects\Устройство отбора мощности\Устройство отбора мощности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12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A36" w:rsidRDefault="003D4B2E" w:rsidP="003D4B2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4B2E">
        <w:rPr>
          <w:rFonts w:ascii="Times New Roman" w:hAnsi="Times New Roman"/>
          <w:sz w:val="16"/>
          <w:szCs w:val="16"/>
        </w:rPr>
        <w:t>Рисунок 1. Принципиальная схема УОМ</w:t>
      </w:r>
    </w:p>
    <w:p w:rsidR="003D4B2E" w:rsidRPr="003D4B2E" w:rsidRDefault="003D4B2E" w:rsidP="003D4B2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E1A36" w:rsidRDefault="00AE1A36" w:rsidP="0067287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E1A36">
        <w:rPr>
          <w:rFonts w:ascii="Times New Roman" w:hAnsi="Times New Roman"/>
          <w:sz w:val="20"/>
          <w:szCs w:val="20"/>
        </w:rPr>
        <w:t xml:space="preserve">В данный момент были проведены НИОКР(научно-исследовательские и опытно-конструкторские разработки)  , изготовлен </w:t>
      </w:r>
      <w:proofErr w:type="spellStart"/>
      <w:r w:rsidRPr="00AE1A36">
        <w:rPr>
          <w:rFonts w:ascii="Times New Roman" w:hAnsi="Times New Roman"/>
          <w:sz w:val="20"/>
          <w:szCs w:val="20"/>
        </w:rPr>
        <w:t>пилотный</w:t>
      </w:r>
      <w:proofErr w:type="spellEnd"/>
      <w:r w:rsidRPr="00AE1A36">
        <w:rPr>
          <w:rFonts w:ascii="Times New Roman" w:hAnsi="Times New Roman"/>
          <w:sz w:val="20"/>
          <w:szCs w:val="20"/>
        </w:rPr>
        <w:t xml:space="preserve"> образец устройства. Проводятся его натурные испытания на линии 110 кВ №432 в «</w:t>
      </w:r>
      <w:proofErr w:type="spellStart"/>
      <w:r w:rsidRPr="00AE1A36">
        <w:rPr>
          <w:rFonts w:ascii="Times New Roman" w:hAnsi="Times New Roman"/>
          <w:sz w:val="20"/>
          <w:szCs w:val="20"/>
        </w:rPr>
        <w:t>Волгоградэнерго</w:t>
      </w:r>
      <w:proofErr w:type="spellEnd"/>
      <w:r w:rsidRPr="00AE1A36">
        <w:rPr>
          <w:rFonts w:ascii="Times New Roman" w:hAnsi="Times New Roman"/>
          <w:sz w:val="20"/>
          <w:szCs w:val="20"/>
        </w:rPr>
        <w:t>». Устройство работает на выделенную нагрузку (светодиоды). Вырабатывает до 1,5 Вт, при рабоче</w:t>
      </w:r>
      <w:r>
        <w:rPr>
          <w:rFonts w:ascii="Times New Roman" w:hAnsi="Times New Roman"/>
          <w:sz w:val="20"/>
          <w:szCs w:val="20"/>
        </w:rPr>
        <w:t>м токе в линии всего лишь 15 А.</w:t>
      </w:r>
    </w:p>
    <w:p w:rsidR="00AE1A36" w:rsidRDefault="00AE1A36" w:rsidP="0067287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Выводы:</w:t>
      </w:r>
    </w:p>
    <w:p w:rsidR="002C760F" w:rsidRDefault="002C760F" w:rsidP="002C76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УОМ </w:t>
      </w:r>
      <w:r w:rsidRPr="00AE1A36">
        <w:rPr>
          <w:rFonts w:ascii="Times New Roman" w:hAnsi="Times New Roman"/>
          <w:sz w:val="20"/>
          <w:szCs w:val="20"/>
        </w:rPr>
        <w:t>дает стабильное питание нагрузки</w:t>
      </w:r>
    </w:p>
    <w:p w:rsidR="002C760F" w:rsidRDefault="002C760F" w:rsidP="002C76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отличие от аналогов </w:t>
      </w:r>
      <w:r w:rsidRPr="00AE1A36">
        <w:rPr>
          <w:rFonts w:ascii="Times New Roman" w:hAnsi="Times New Roman"/>
          <w:sz w:val="20"/>
          <w:szCs w:val="20"/>
        </w:rPr>
        <w:t>имеет повышенную надежность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E1A36">
        <w:rPr>
          <w:rFonts w:ascii="Times New Roman" w:hAnsi="Times New Roman"/>
          <w:sz w:val="20"/>
          <w:szCs w:val="20"/>
        </w:rPr>
        <w:t>сниженные габариты и вес</w:t>
      </w:r>
    </w:p>
    <w:p w:rsidR="002C760F" w:rsidRDefault="002C760F" w:rsidP="002C76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2C760F">
        <w:rPr>
          <w:rFonts w:ascii="Times New Roman" w:hAnsi="Times New Roman"/>
          <w:sz w:val="20"/>
          <w:szCs w:val="20"/>
        </w:rPr>
        <w:t>озможн</w:t>
      </w:r>
      <w:r>
        <w:rPr>
          <w:rFonts w:ascii="Times New Roman" w:hAnsi="Times New Roman"/>
          <w:sz w:val="20"/>
          <w:szCs w:val="20"/>
        </w:rPr>
        <w:t>ость подключения любой нагрузки к устройству.</w:t>
      </w:r>
    </w:p>
    <w:p w:rsidR="005E6351" w:rsidRDefault="005E6351" w:rsidP="005E6351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6351" w:rsidRPr="005E6351" w:rsidRDefault="005E6351" w:rsidP="005E6351">
      <w:pPr>
        <w:pStyle w:val="a6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6351">
        <w:rPr>
          <w:rFonts w:ascii="Times New Roman" w:hAnsi="Times New Roman"/>
          <w:sz w:val="16"/>
          <w:szCs w:val="16"/>
        </w:rPr>
        <w:t>Библиографический список</w:t>
      </w:r>
    </w:p>
    <w:p w:rsidR="005E6351" w:rsidRPr="005E6351" w:rsidRDefault="005E6351" w:rsidP="005E6351">
      <w:pPr>
        <w:pStyle w:val="a6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6351" w:rsidRPr="005E6351" w:rsidRDefault="005E6351" w:rsidP="005E6351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sz w:val="16"/>
          <w:szCs w:val="16"/>
        </w:rPr>
      </w:pPr>
      <w:r w:rsidRPr="005E6351">
        <w:rPr>
          <w:rFonts w:ascii="Times New Roman" w:hAnsi="Times New Roman"/>
          <w:color w:val="000000"/>
          <w:sz w:val="16"/>
          <w:szCs w:val="16"/>
        </w:rPr>
        <w:t>Кузнецов, П.А. Совершенствование мониторинга ВЛЭП при экстремальных метеорологических воздействиях</w:t>
      </w:r>
      <w:r w:rsidRPr="005E6351">
        <w:rPr>
          <w:rFonts w:ascii="Times New Roman" w:hAnsi="Times New Roman"/>
          <w:sz w:val="16"/>
          <w:szCs w:val="16"/>
        </w:rPr>
        <w:t xml:space="preserve">: </w:t>
      </w:r>
      <w:proofErr w:type="spellStart"/>
      <w:r w:rsidRPr="005E6351">
        <w:rPr>
          <w:rFonts w:ascii="Times New Roman" w:hAnsi="Times New Roman"/>
          <w:sz w:val="16"/>
          <w:szCs w:val="16"/>
        </w:rPr>
        <w:t>дис</w:t>
      </w:r>
      <w:proofErr w:type="spellEnd"/>
      <w:r w:rsidRPr="005E6351">
        <w:rPr>
          <w:rFonts w:ascii="Times New Roman" w:hAnsi="Times New Roman"/>
          <w:sz w:val="16"/>
          <w:szCs w:val="16"/>
        </w:rPr>
        <w:t xml:space="preserve">. канд. </w:t>
      </w:r>
      <w:proofErr w:type="spellStart"/>
      <w:r w:rsidRPr="005E6351">
        <w:rPr>
          <w:rFonts w:ascii="Times New Roman" w:hAnsi="Times New Roman"/>
          <w:sz w:val="16"/>
          <w:szCs w:val="16"/>
        </w:rPr>
        <w:t>техн</w:t>
      </w:r>
      <w:proofErr w:type="spellEnd"/>
      <w:r w:rsidRPr="005E6351">
        <w:rPr>
          <w:rFonts w:ascii="Times New Roman" w:hAnsi="Times New Roman"/>
          <w:sz w:val="16"/>
          <w:szCs w:val="16"/>
        </w:rPr>
        <w:t xml:space="preserve">. наук </w:t>
      </w:r>
      <w:r w:rsidRPr="005E6351">
        <w:rPr>
          <w:rFonts w:ascii="Times New Roman" w:hAnsi="Times New Roman"/>
          <w:color w:val="000000"/>
          <w:sz w:val="16"/>
          <w:szCs w:val="16"/>
        </w:rPr>
        <w:t>/ П.А. Кузнецов – Саратов, 2007 - 170с.</w:t>
      </w:r>
    </w:p>
    <w:p w:rsidR="005E6351" w:rsidRPr="005E6351" w:rsidRDefault="005E6351" w:rsidP="005E6351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sz w:val="16"/>
          <w:szCs w:val="16"/>
        </w:rPr>
      </w:pPr>
      <w:r w:rsidRPr="005E6351">
        <w:rPr>
          <w:rFonts w:ascii="Times New Roman" w:hAnsi="Times New Roman"/>
          <w:sz w:val="16"/>
          <w:szCs w:val="16"/>
        </w:rPr>
        <w:t xml:space="preserve">Трансформаторы тока  / В. В. Афанасьев, и др. . – 2-е изд., </w:t>
      </w:r>
      <w:proofErr w:type="spellStart"/>
      <w:r w:rsidRPr="005E6351">
        <w:rPr>
          <w:rFonts w:ascii="Times New Roman" w:hAnsi="Times New Roman"/>
          <w:sz w:val="16"/>
          <w:szCs w:val="16"/>
        </w:rPr>
        <w:t>перераб</w:t>
      </w:r>
      <w:proofErr w:type="spellEnd"/>
      <w:r w:rsidRPr="005E6351">
        <w:rPr>
          <w:rFonts w:ascii="Times New Roman" w:hAnsi="Times New Roman"/>
          <w:sz w:val="16"/>
          <w:szCs w:val="16"/>
        </w:rPr>
        <w:t xml:space="preserve">. и </w:t>
      </w:r>
      <w:proofErr w:type="spellStart"/>
      <w:r w:rsidRPr="005E6351">
        <w:rPr>
          <w:rFonts w:ascii="Times New Roman" w:hAnsi="Times New Roman"/>
          <w:sz w:val="16"/>
          <w:szCs w:val="16"/>
        </w:rPr>
        <w:t>доп</w:t>
      </w:r>
      <w:proofErr w:type="spellEnd"/>
      <w:r w:rsidRPr="005E6351">
        <w:rPr>
          <w:rFonts w:ascii="Times New Roman" w:hAnsi="Times New Roman"/>
          <w:sz w:val="16"/>
          <w:szCs w:val="16"/>
        </w:rPr>
        <w:t xml:space="preserve"> . – Л.: </w:t>
      </w:r>
      <w:proofErr w:type="spellStart"/>
      <w:r w:rsidRPr="005E6351">
        <w:rPr>
          <w:rFonts w:ascii="Times New Roman" w:hAnsi="Times New Roman"/>
          <w:sz w:val="16"/>
          <w:szCs w:val="16"/>
        </w:rPr>
        <w:t>Энергоатомиздат</w:t>
      </w:r>
      <w:proofErr w:type="spellEnd"/>
      <w:r w:rsidRPr="005E6351">
        <w:rPr>
          <w:rFonts w:ascii="Times New Roman" w:hAnsi="Times New Roman"/>
          <w:sz w:val="16"/>
          <w:szCs w:val="16"/>
        </w:rPr>
        <w:t>, 1989 . – 416 с.</w:t>
      </w:r>
    </w:p>
    <w:p w:rsidR="005E6351" w:rsidRPr="005E6351" w:rsidRDefault="005E6351" w:rsidP="005E6351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sz w:val="16"/>
          <w:szCs w:val="16"/>
        </w:rPr>
      </w:pPr>
      <w:r w:rsidRPr="005E6351">
        <w:rPr>
          <w:rFonts w:ascii="Times New Roman" w:eastAsia="Calibri" w:hAnsi="Times New Roman"/>
          <w:color w:val="000000" w:themeColor="text1"/>
          <w:sz w:val="16"/>
          <w:szCs w:val="16"/>
        </w:rPr>
        <w:t xml:space="preserve">Электромагниты постоянного тока / Гордон А. В., </w:t>
      </w:r>
      <w:proofErr w:type="spellStart"/>
      <w:r w:rsidRPr="005E6351">
        <w:rPr>
          <w:rFonts w:ascii="Times New Roman" w:eastAsia="Calibri" w:hAnsi="Times New Roman"/>
          <w:color w:val="000000" w:themeColor="text1"/>
          <w:sz w:val="16"/>
          <w:szCs w:val="16"/>
        </w:rPr>
        <w:t>Сливинская</w:t>
      </w:r>
      <w:proofErr w:type="spellEnd"/>
      <w:r w:rsidRPr="005E6351">
        <w:rPr>
          <w:rFonts w:ascii="Times New Roman" w:eastAsia="Calibri" w:hAnsi="Times New Roman"/>
          <w:color w:val="000000" w:themeColor="text1"/>
          <w:sz w:val="16"/>
          <w:szCs w:val="16"/>
        </w:rPr>
        <w:t xml:space="preserve"> А. Г. – Л. : </w:t>
      </w:r>
      <w:proofErr w:type="spellStart"/>
      <w:r w:rsidRPr="005E6351">
        <w:rPr>
          <w:rFonts w:ascii="Times New Roman" w:eastAsia="Calibri" w:hAnsi="Times New Roman"/>
          <w:color w:val="000000" w:themeColor="text1"/>
          <w:sz w:val="16"/>
          <w:szCs w:val="16"/>
        </w:rPr>
        <w:t>Госэнергоиздат</w:t>
      </w:r>
      <w:proofErr w:type="spellEnd"/>
      <w:r w:rsidRPr="005E6351">
        <w:rPr>
          <w:rFonts w:ascii="Times New Roman" w:eastAsia="Calibri" w:hAnsi="Times New Roman"/>
          <w:color w:val="000000" w:themeColor="text1"/>
          <w:sz w:val="16"/>
          <w:szCs w:val="16"/>
        </w:rPr>
        <w:t xml:space="preserve">, 1960 . – 450 с. </w:t>
      </w:r>
    </w:p>
    <w:p w:rsidR="005E6351" w:rsidRPr="005E6351" w:rsidRDefault="005E6351" w:rsidP="005E6351">
      <w:pPr>
        <w:pStyle w:val="a3"/>
        <w:ind w:left="720"/>
        <w:jc w:val="both"/>
        <w:rPr>
          <w:rFonts w:ascii="Times New Roman" w:eastAsia="Calibri" w:hAnsi="Times New Roman"/>
          <w:color w:val="000000" w:themeColor="text1"/>
          <w:sz w:val="16"/>
          <w:szCs w:val="16"/>
        </w:rPr>
      </w:pPr>
    </w:p>
    <w:p w:rsidR="002C760F" w:rsidRPr="002C760F" w:rsidRDefault="002C760F" w:rsidP="002C760F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C760F" w:rsidRPr="002C760F" w:rsidSect="00AE1A36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425C"/>
    <w:multiLevelType w:val="hybridMultilevel"/>
    <w:tmpl w:val="F6608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754D1"/>
    <w:multiLevelType w:val="hybridMultilevel"/>
    <w:tmpl w:val="263C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25B1"/>
    <w:multiLevelType w:val="hybridMultilevel"/>
    <w:tmpl w:val="7BDAB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394742"/>
    <w:multiLevelType w:val="hybridMultilevel"/>
    <w:tmpl w:val="FAB0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E0C06"/>
    <w:multiLevelType w:val="hybridMultilevel"/>
    <w:tmpl w:val="ECC62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1A36"/>
    <w:rsid w:val="00002EDC"/>
    <w:rsid w:val="000035FF"/>
    <w:rsid w:val="00007BFA"/>
    <w:rsid w:val="00024CB1"/>
    <w:rsid w:val="000257FA"/>
    <w:rsid w:val="00031626"/>
    <w:rsid w:val="00043A99"/>
    <w:rsid w:val="000444DE"/>
    <w:rsid w:val="00046F63"/>
    <w:rsid w:val="00064AD7"/>
    <w:rsid w:val="00065B16"/>
    <w:rsid w:val="0006739F"/>
    <w:rsid w:val="00070CF6"/>
    <w:rsid w:val="00071DCF"/>
    <w:rsid w:val="00073C91"/>
    <w:rsid w:val="00080F25"/>
    <w:rsid w:val="00093C9C"/>
    <w:rsid w:val="00094672"/>
    <w:rsid w:val="00094FE8"/>
    <w:rsid w:val="00096F25"/>
    <w:rsid w:val="000A4C33"/>
    <w:rsid w:val="000B0234"/>
    <w:rsid w:val="000C157B"/>
    <w:rsid w:val="000C27D8"/>
    <w:rsid w:val="000D05CC"/>
    <w:rsid w:val="000E4F28"/>
    <w:rsid w:val="000E64C3"/>
    <w:rsid w:val="000F379C"/>
    <w:rsid w:val="000F61C1"/>
    <w:rsid w:val="0010032A"/>
    <w:rsid w:val="0010143C"/>
    <w:rsid w:val="00107AD8"/>
    <w:rsid w:val="001123C3"/>
    <w:rsid w:val="00112A8A"/>
    <w:rsid w:val="001160B5"/>
    <w:rsid w:val="001226BB"/>
    <w:rsid w:val="00135CD9"/>
    <w:rsid w:val="00141B47"/>
    <w:rsid w:val="00141CC0"/>
    <w:rsid w:val="0015128D"/>
    <w:rsid w:val="0015655D"/>
    <w:rsid w:val="001649F8"/>
    <w:rsid w:val="001831BE"/>
    <w:rsid w:val="001842F6"/>
    <w:rsid w:val="001921A2"/>
    <w:rsid w:val="0019522D"/>
    <w:rsid w:val="00197101"/>
    <w:rsid w:val="001A0F3B"/>
    <w:rsid w:val="001A1163"/>
    <w:rsid w:val="001A120D"/>
    <w:rsid w:val="001A3D4E"/>
    <w:rsid w:val="001B01E6"/>
    <w:rsid w:val="001B486F"/>
    <w:rsid w:val="001C24E4"/>
    <w:rsid w:val="001C3883"/>
    <w:rsid w:val="001C480B"/>
    <w:rsid w:val="001C6E32"/>
    <w:rsid w:val="001C7344"/>
    <w:rsid w:val="001D1034"/>
    <w:rsid w:val="001D3886"/>
    <w:rsid w:val="0020086D"/>
    <w:rsid w:val="00206BD8"/>
    <w:rsid w:val="00214F8E"/>
    <w:rsid w:val="00227A09"/>
    <w:rsid w:val="002421D3"/>
    <w:rsid w:val="00246563"/>
    <w:rsid w:val="00246761"/>
    <w:rsid w:val="00254826"/>
    <w:rsid w:val="00260948"/>
    <w:rsid w:val="002667A7"/>
    <w:rsid w:val="002668CC"/>
    <w:rsid w:val="00266FC1"/>
    <w:rsid w:val="00271A31"/>
    <w:rsid w:val="00284E70"/>
    <w:rsid w:val="002A484B"/>
    <w:rsid w:val="002A6102"/>
    <w:rsid w:val="002A6B24"/>
    <w:rsid w:val="002C68A2"/>
    <w:rsid w:val="002C760F"/>
    <w:rsid w:val="002E70A2"/>
    <w:rsid w:val="002F165B"/>
    <w:rsid w:val="002F2989"/>
    <w:rsid w:val="002F2DB0"/>
    <w:rsid w:val="002F378F"/>
    <w:rsid w:val="002F4295"/>
    <w:rsid w:val="00300B8D"/>
    <w:rsid w:val="00307220"/>
    <w:rsid w:val="003073AC"/>
    <w:rsid w:val="003140BD"/>
    <w:rsid w:val="0031711C"/>
    <w:rsid w:val="00317BE1"/>
    <w:rsid w:val="00321700"/>
    <w:rsid w:val="0033189A"/>
    <w:rsid w:val="003443A3"/>
    <w:rsid w:val="00345873"/>
    <w:rsid w:val="00350F05"/>
    <w:rsid w:val="00351AB7"/>
    <w:rsid w:val="00352924"/>
    <w:rsid w:val="00353016"/>
    <w:rsid w:val="00354FF1"/>
    <w:rsid w:val="003667F6"/>
    <w:rsid w:val="00372275"/>
    <w:rsid w:val="003779B5"/>
    <w:rsid w:val="00382CDD"/>
    <w:rsid w:val="00384212"/>
    <w:rsid w:val="00384A23"/>
    <w:rsid w:val="00390331"/>
    <w:rsid w:val="003A5CCA"/>
    <w:rsid w:val="003C1247"/>
    <w:rsid w:val="003D2CFB"/>
    <w:rsid w:val="003D4B2E"/>
    <w:rsid w:val="003E11C3"/>
    <w:rsid w:val="003E2CC5"/>
    <w:rsid w:val="003F0475"/>
    <w:rsid w:val="003F2F39"/>
    <w:rsid w:val="003F30D1"/>
    <w:rsid w:val="003F4A02"/>
    <w:rsid w:val="003F72F2"/>
    <w:rsid w:val="00403CE8"/>
    <w:rsid w:val="0040743A"/>
    <w:rsid w:val="00410B88"/>
    <w:rsid w:val="004148ED"/>
    <w:rsid w:val="004219ED"/>
    <w:rsid w:val="00431057"/>
    <w:rsid w:val="00433379"/>
    <w:rsid w:val="004369BA"/>
    <w:rsid w:val="004419D4"/>
    <w:rsid w:val="00441F90"/>
    <w:rsid w:val="00447E37"/>
    <w:rsid w:val="00450EB6"/>
    <w:rsid w:val="0045146D"/>
    <w:rsid w:val="004516A4"/>
    <w:rsid w:val="00452D6A"/>
    <w:rsid w:val="00457153"/>
    <w:rsid w:val="00466584"/>
    <w:rsid w:val="0047638C"/>
    <w:rsid w:val="004838C0"/>
    <w:rsid w:val="004875FC"/>
    <w:rsid w:val="0049268B"/>
    <w:rsid w:val="004931C9"/>
    <w:rsid w:val="00493B53"/>
    <w:rsid w:val="00497478"/>
    <w:rsid w:val="004A7D89"/>
    <w:rsid w:val="004B7F68"/>
    <w:rsid w:val="004C16ED"/>
    <w:rsid w:val="004E2202"/>
    <w:rsid w:val="004F7E65"/>
    <w:rsid w:val="00505D04"/>
    <w:rsid w:val="00510DCA"/>
    <w:rsid w:val="00513249"/>
    <w:rsid w:val="0051396B"/>
    <w:rsid w:val="0053382A"/>
    <w:rsid w:val="00537041"/>
    <w:rsid w:val="005461A7"/>
    <w:rsid w:val="00547307"/>
    <w:rsid w:val="00571B64"/>
    <w:rsid w:val="005722A1"/>
    <w:rsid w:val="00574566"/>
    <w:rsid w:val="005853EA"/>
    <w:rsid w:val="0059199B"/>
    <w:rsid w:val="005A3283"/>
    <w:rsid w:val="005A4532"/>
    <w:rsid w:val="005B75FF"/>
    <w:rsid w:val="005C025F"/>
    <w:rsid w:val="005D1CD8"/>
    <w:rsid w:val="005E6351"/>
    <w:rsid w:val="005E7543"/>
    <w:rsid w:val="00605096"/>
    <w:rsid w:val="00612ABC"/>
    <w:rsid w:val="006429E5"/>
    <w:rsid w:val="006630EE"/>
    <w:rsid w:val="00666651"/>
    <w:rsid w:val="00672870"/>
    <w:rsid w:val="00680E45"/>
    <w:rsid w:val="00687B6D"/>
    <w:rsid w:val="0069228D"/>
    <w:rsid w:val="00694890"/>
    <w:rsid w:val="006965A4"/>
    <w:rsid w:val="006D70EC"/>
    <w:rsid w:val="006E12A4"/>
    <w:rsid w:val="006E29D6"/>
    <w:rsid w:val="006E2BE4"/>
    <w:rsid w:val="006E3612"/>
    <w:rsid w:val="006E47ED"/>
    <w:rsid w:val="007111DD"/>
    <w:rsid w:val="00721699"/>
    <w:rsid w:val="00731DEF"/>
    <w:rsid w:val="0073315B"/>
    <w:rsid w:val="007343F1"/>
    <w:rsid w:val="007352CE"/>
    <w:rsid w:val="00741E06"/>
    <w:rsid w:val="00745E8F"/>
    <w:rsid w:val="00752BF2"/>
    <w:rsid w:val="00753834"/>
    <w:rsid w:val="00763E01"/>
    <w:rsid w:val="00767140"/>
    <w:rsid w:val="00777091"/>
    <w:rsid w:val="007771F7"/>
    <w:rsid w:val="007929B3"/>
    <w:rsid w:val="0079333D"/>
    <w:rsid w:val="007940FD"/>
    <w:rsid w:val="007A3EA8"/>
    <w:rsid w:val="007A6F0F"/>
    <w:rsid w:val="007B1F46"/>
    <w:rsid w:val="007B4354"/>
    <w:rsid w:val="007C536C"/>
    <w:rsid w:val="007C6F8C"/>
    <w:rsid w:val="007E5A12"/>
    <w:rsid w:val="007E5C01"/>
    <w:rsid w:val="008130F0"/>
    <w:rsid w:val="008143FB"/>
    <w:rsid w:val="00815E27"/>
    <w:rsid w:val="008164F4"/>
    <w:rsid w:val="00820E85"/>
    <w:rsid w:val="008464AE"/>
    <w:rsid w:val="00864D2A"/>
    <w:rsid w:val="00865459"/>
    <w:rsid w:val="00865E4D"/>
    <w:rsid w:val="00874795"/>
    <w:rsid w:val="0088289D"/>
    <w:rsid w:val="00882F41"/>
    <w:rsid w:val="00895C5F"/>
    <w:rsid w:val="008A083C"/>
    <w:rsid w:val="008A1965"/>
    <w:rsid w:val="008A3069"/>
    <w:rsid w:val="008A6D4A"/>
    <w:rsid w:val="008B0319"/>
    <w:rsid w:val="008B418E"/>
    <w:rsid w:val="008B4FC5"/>
    <w:rsid w:val="008D005B"/>
    <w:rsid w:val="008D1377"/>
    <w:rsid w:val="0091734E"/>
    <w:rsid w:val="0092528E"/>
    <w:rsid w:val="0092690E"/>
    <w:rsid w:val="00944082"/>
    <w:rsid w:val="00944B76"/>
    <w:rsid w:val="009460FA"/>
    <w:rsid w:val="00946D1C"/>
    <w:rsid w:val="00953744"/>
    <w:rsid w:val="00965690"/>
    <w:rsid w:val="00975687"/>
    <w:rsid w:val="0097661C"/>
    <w:rsid w:val="00996198"/>
    <w:rsid w:val="009A390B"/>
    <w:rsid w:val="009A52E2"/>
    <w:rsid w:val="009A74DE"/>
    <w:rsid w:val="009B1828"/>
    <w:rsid w:val="009B2418"/>
    <w:rsid w:val="009B4731"/>
    <w:rsid w:val="009B5808"/>
    <w:rsid w:val="009B5CC7"/>
    <w:rsid w:val="009B64CB"/>
    <w:rsid w:val="009C1840"/>
    <w:rsid w:val="009D23F3"/>
    <w:rsid w:val="009E0DE3"/>
    <w:rsid w:val="009E28B5"/>
    <w:rsid w:val="009E53C1"/>
    <w:rsid w:val="009F4A8A"/>
    <w:rsid w:val="00A0234F"/>
    <w:rsid w:val="00A05D87"/>
    <w:rsid w:val="00A1352A"/>
    <w:rsid w:val="00A150E8"/>
    <w:rsid w:val="00A1625E"/>
    <w:rsid w:val="00A30A67"/>
    <w:rsid w:val="00A44996"/>
    <w:rsid w:val="00A46872"/>
    <w:rsid w:val="00A50A3C"/>
    <w:rsid w:val="00A51813"/>
    <w:rsid w:val="00A529AA"/>
    <w:rsid w:val="00A55C99"/>
    <w:rsid w:val="00A60444"/>
    <w:rsid w:val="00A7435B"/>
    <w:rsid w:val="00A806EE"/>
    <w:rsid w:val="00A82921"/>
    <w:rsid w:val="00A86973"/>
    <w:rsid w:val="00AA1428"/>
    <w:rsid w:val="00AA3DE9"/>
    <w:rsid w:val="00AB51BB"/>
    <w:rsid w:val="00AB7A54"/>
    <w:rsid w:val="00AC4E49"/>
    <w:rsid w:val="00AC6ACC"/>
    <w:rsid w:val="00AD35CC"/>
    <w:rsid w:val="00AD3D76"/>
    <w:rsid w:val="00AE1A36"/>
    <w:rsid w:val="00B005E3"/>
    <w:rsid w:val="00B046C1"/>
    <w:rsid w:val="00B1531B"/>
    <w:rsid w:val="00B20029"/>
    <w:rsid w:val="00B24077"/>
    <w:rsid w:val="00B3555B"/>
    <w:rsid w:val="00B35C75"/>
    <w:rsid w:val="00B477B7"/>
    <w:rsid w:val="00B561BA"/>
    <w:rsid w:val="00B625DE"/>
    <w:rsid w:val="00B7115A"/>
    <w:rsid w:val="00B73B19"/>
    <w:rsid w:val="00B73C96"/>
    <w:rsid w:val="00B76275"/>
    <w:rsid w:val="00B84044"/>
    <w:rsid w:val="00B840D8"/>
    <w:rsid w:val="00B85EB1"/>
    <w:rsid w:val="00B903C6"/>
    <w:rsid w:val="00B912BB"/>
    <w:rsid w:val="00BA3227"/>
    <w:rsid w:val="00BA4046"/>
    <w:rsid w:val="00BA52F5"/>
    <w:rsid w:val="00BA644D"/>
    <w:rsid w:val="00BB176F"/>
    <w:rsid w:val="00BB3E70"/>
    <w:rsid w:val="00BB4324"/>
    <w:rsid w:val="00BB72E6"/>
    <w:rsid w:val="00BC351B"/>
    <w:rsid w:val="00BC5CE6"/>
    <w:rsid w:val="00BC5D87"/>
    <w:rsid w:val="00BD0565"/>
    <w:rsid w:val="00BE2A64"/>
    <w:rsid w:val="00BE334C"/>
    <w:rsid w:val="00BE3A35"/>
    <w:rsid w:val="00BE3CB0"/>
    <w:rsid w:val="00BE4C3B"/>
    <w:rsid w:val="00BF0698"/>
    <w:rsid w:val="00BF19C8"/>
    <w:rsid w:val="00C0022F"/>
    <w:rsid w:val="00C007BB"/>
    <w:rsid w:val="00C25D09"/>
    <w:rsid w:val="00C332D7"/>
    <w:rsid w:val="00C353D4"/>
    <w:rsid w:val="00C43959"/>
    <w:rsid w:val="00C43C98"/>
    <w:rsid w:val="00C4584C"/>
    <w:rsid w:val="00C54A35"/>
    <w:rsid w:val="00C54F9C"/>
    <w:rsid w:val="00C61A1F"/>
    <w:rsid w:val="00C633E1"/>
    <w:rsid w:val="00C63C25"/>
    <w:rsid w:val="00C70104"/>
    <w:rsid w:val="00C804F7"/>
    <w:rsid w:val="00C92F05"/>
    <w:rsid w:val="00C9454E"/>
    <w:rsid w:val="00C94DF5"/>
    <w:rsid w:val="00C95853"/>
    <w:rsid w:val="00C97F6D"/>
    <w:rsid w:val="00CB5D38"/>
    <w:rsid w:val="00CB77DB"/>
    <w:rsid w:val="00CC669C"/>
    <w:rsid w:val="00CC6BBA"/>
    <w:rsid w:val="00CD1B38"/>
    <w:rsid w:val="00CD393D"/>
    <w:rsid w:val="00CE7E1E"/>
    <w:rsid w:val="00CF4727"/>
    <w:rsid w:val="00CF54E3"/>
    <w:rsid w:val="00CF758C"/>
    <w:rsid w:val="00CF7BA2"/>
    <w:rsid w:val="00D04572"/>
    <w:rsid w:val="00D15975"/>
    <w:rsid w:val="00D24FFA"/>
    <w:rsid w:val="00D33F6F"/>
    <w:rsid w:val="00D40C2C"/>
    <w:rsid w:val="00D411C4"/>
    <w:rsid w:val="00D55010"/>
    <w:rsid w:val="00D71805"/>
    <w:rsid w:val="00D74ED0"/>
    <w:rsid w:val="00D84F1F"/>
    <w:rsid w:val="00D8735B"/>
    <w:rsid w:val="00D96C84"/>
    <w:rsid w:val="00D97C19"/>
    <w:rsid w:val="00DA271F"/>
    <w:rsid w:val="00DA6096"/>
    <w:rsid w:val="00DB6432"/>
    <w:rsid w:val="00DB69C5"/>
    <w:rsid w:val="00DC012B"/>
    <w:rsid w:val="00DC066E"/>
    <w:rsid w:val="00DC0D04"/>
    <w:rsid w:val="00DD3C1F"/>
    <w:rsid w:val="00DF5ABE"/>
    <w:rsid w:val="00E01BC6"/>
    <w:rsid w:val="00E05D3D"/>
    <w:rsid w:val="00E062A6"/>
    <w:rsid w:val="00E204E0"/>
    <w:rsid w:val="00E206DE"/>
    <w:rsid w:val="00E20B07"/>
    <w:rsid w:val="00E30A06"/>
    <w:rsid w:val="00E31E73"/>
    <w:rsid w:val="00E37CF0"/>
    <w:rsid w:val="00E4412B"/>
    <w:rsid w:val="00E4765D"/>
    <w:rsid w:val="00E8148D"/>
    <w:rsid w:val="00E84259"/>
    <w:rsid w:val="00E952C0"/>
    <w:rsid w:val="00E954B9"/>
    <w:rsid w:val="00EA3414"/>
    <w:rsid w:val="00EA6696"/>
    <w:rsid w:val="00EB3CDF"/>
    <w:rsid w:val="00EB63D2"/>
    <w:rsid w:val="00EB7B04"/>
    <w:rsid w:val="00EC0F53"/>
    <w:rsid w:val="00ED551C"/>
    <w:rsid w:val="00EF21C4"/>
    <w:rsid w:val="00EF2823"/>
    <w:rsid w:val="00F07C85"/>
    <w:rsid w:val="00F27D86"/>
    <w:rsid w:val="00F347D5"/>
    <w:rsid w:val="00F44EBE"/>
    <w:rsid w:val="00F527AB"/>
    <w:rsid w:val="00F64159"/>
    <w:rsid w:val="00F734C2"/>
    <w:rsid w:val="00F80EB7"/>
    <w:rsid w:val="00F925C1"/>
    <w:rsid w:val="00F95931"/>
    <w:rsid w:val="00FA064D"/>
    <w:rsid w:val="00FA0F68"/>
    <w:rsid w:val="00FA2670"/>
    <w:rsid w:val="00FD7B88"/>
    <w:rsid w:val="00FF2B3A"/>
    <w:rsid w:val="00FF46A6"/>
    <w:rsid w:val="00FF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A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uiPriority w:val="99"/>
    <w:rsid w:val="00AE1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A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1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</dc:creator>
  <cp:lastModifiedBy>381</cp:lastModifiedBy>
  <cp:revision>3</cp:revision>
  <dcterms:created xsi:type="dcterms:W3CDTF">2015-02-09T15:50:00Z</dcterms:created>
  <dcterms:modified xsi:type="dcterms:W3CDTF">2015-02-09T17:30:00Z</dcterms:modified>
</cp:coreProperties>
</file>